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95A9C" w:rsidR="00323A05" w:rsidP="00323A05" w:rsidRDefault="00323A05" w14:paraId="5568610B" w14:textId="49028034">
      <w:pPr>
        <w:spacing w:line="360" w:lineRule="auto"/>
        <w:jc w:val="both"/>
        <w:rPr>
          <w:sz w:val="18"/>
          <w:szCs w:val="18"/>
          <w:lang w:val="pl-PL"/>
        </w:rPr>
      </w:pPr>
      <w:r w:rsidRPr="00A95A9C">
        <w:rPr>
          <w:sz w:val="18"/>
          <w:szCs w:val="18"/>
          <w:lang w:val="pl-PL"/>
        </w:rPr>
        <w:t>Zezwalam na nieodpłatne i nieograniczone czasowo oraz terytorialnie rozpowszechnianie mojego wizerunku</w:t>
      </w:r>
      <w:r w:rsidRPr="00A95A9C" w:rsidR="002B127E">
        <w:rPr>
          <w:sz w:val="18"/>
          <w:szCs w:val="18"/>
          <w:lang w:val="pl-PL"/>
        </w:rPr>
        <w:t xml:space="preserve"> i głosu</w:t>
      </w:r>
      <w:r w:rsidRPr="00A95A9C">
        <w:rPr>
          <w:sz w:val="18"/>
          <w:szCs w:val="18"/>
          <w:lang w:val="pl-PL"/>
        </w:rPr>
        <w:t xml:space="preserve"> </w:t>
      </w:r>
      <w:r w:rsidRPr="00A95A9C" w:rsidR="00DE50D1">
        <w:rPr>
          <w:sz w:val="18"/>
          <w:szCs w:val="18"/>
          <w:lang w:val="pl-PL"/>
        </w:rPr>
        <w:t>przez Sieć Badawcz</w:t>
      </w:r>
      <w:r w:rsidR="00A76AED">
        <w:rPr>
          <w:sz w:val="18"/>
          <w:szCs w:val="18"/>
          <w:lang w:val="pl-PL"/>
        </w:rPr>
        <w:t>a</w:t>
      </w:r>
      <w:r w:rsidRPr="00A95A9C" w:rsidR="00DE50D1">
        <w:rPr>
          <w:sz w:val="18"/>
          <w:szCs w:val="18"/>
          <w:lang w:val="pl-PL"/>
        </w:rPr>
        <w:t xml:space="preserve"> Łukasiewicz – ITECH Instytut Innowacji i Technologii z siedzibą w Warszawie („</w:t>
      </w:r>
      <w:r w:rsidR="00A76AED">
        <w:rPr>
          <w:sz w:val="18"/>
          <w:szCs w:val="18"/>
          <w:lang w:val="pl-PL"/>
        </w:rPr>
        <w:t>Łukasiewicz - ITECH</w:t>
      </w:r>
      <w:r w:rsidRPr="00A95A9C" w:rsidR="00DE50D1">
        <w:rPr>
          <w:sz w:val="18"/>
          <w:szCs w:val="18"/>
          <w:lang w:val="pl-PL"/>
        </w:rPr>
        <w:t xml:space="preserve">”), </w:t>
      </w:r>
      <w:r w:rsidRPr="00A95A9C">
        <w:rPr>
          <w:sz w:val="18"/>
          <w:szCs w:val="18"/>
          <w:lang w:val="pl-PL"/>
        </w:rPr>
        <w:t>utrwalon</w:t>
      </w:r>
      <w:r w:rsidRPr="00A95A9C" w:rsidR="002B127E">
        <w:rPr>
          <w:sz w:val="18"/>
          <w:szCs w:val="18"/>
          <w:lang w:val="pl-PL"/>
        </w:rPr>
        <w:t xml:space="preserve">ych na nagraniach wideo lub audio-wideo </w:t>
      </w:r>
      <w:r w:rsidRPr="00A95A9C" w:rsidR="00D63566">
        <w:rPr>
          <w:sz w:val="18"/>
          <w:szCs w:val="18"/>
          <w:lang w:val="pl-PL"/>
        </w:rPr>
        <w:t>przez …………</w:t>
      </w:r>
      <w:r w:rsidR="00A76AED">
        <w:rPr>
          <w:sz w:val="18"/>
          <w:szCs w:val="18"/>
          <w:lang w:val="pl-PL"/>
        </w:rPr>
        <w:t>……………………………………………………………….</w:t>
      </w:r>
      <w:r w:rsidRPr="00A95A9C" w:rsidR="00D63566">
        <w:rPr>
          <w:sz w:val="18"/>
          <w:szCs w:val="18"/>
          <w:lang w:val="pl-PL"/>
        </w:rPr>
        <w:t xml:space="preserve">…… </w:t>
      </w:r>
      <w:r w:rsidR="00712131">
        <w:rPr>
          <w:sz w:val="18"/>
          <w:szCs w:val="18"/>
          <w:lang w:val="pl-PL"/>
        </w:rPr>
        <w:t xml:space="preserve">. </w:t>
      </w:r>
    </w:p>
    <w:p w:rsidRPr="00A95A9C" w:rsidR="00FE73C4" w:rsidP="00323A05" w:rsidRDefault="00BB0560" w14:paraId="3C2BFA99" w14:textId="77777777">
      <w:pPr>
        <w:spacing w:line="360" w:lineRule="auto"/>
        <w:jc w:val="both"/>
        <w:rPr>
          <w:sz w:val="18"/>
          <w:szCs w:val="18"/>
          <w:lang w:val="pl-PL"/>
        </w:rPr>
      </w:pPr>
      <w:r w:rsidRPr="00A95A9C">
        <w:rPr>
          <w:sz w:val="18"/>
          <w:szCs w:val="18"/>
          <w:lang w:val="pl-PL"/>
        </w:rPr>
        <w:t>Zezwolenie obejmuje</w:t>
      </w:r>
      <w:r w:rsidRPr="00A95A9C" w:rsidR="00FE73C4">
        <w:rPr>
          <w:sz w:val="18"/>
          <w:szCs w:val="18"/>
          <w:lang w:val="pl-PL"/>
        </w:rPr>
        <w:t>:</w:t>
      </w:r>
    </w:p>
    <w:p w:rsidRPr="00A95A9C" w:rsidR="00323A05" w:rsidP="00FE73C4" w:rsidRDefault="00BB0560" w14:paraId="6313FAB0" w14:textId="59CD39DA">
      <w:pPr>
        <w:pStyle w:val="Akapitzlist"/>
        <w:numPr>
          <w:ilvl w:val="0"/>
          <w:numId w:val="7"/>
        </w:numPr>
        <w:spacing w:line="360" w:lineRule="auto"/>
        <w:jc w:val="both"/>
        <w:rPr>
          <w:sz w:val="18"/>
          <w:szCs w:val="18"/>
          <w:lang w:val="pl-PL"/>
        </w:rPr>
      </w:pPr>
      <w:r w:rsidRPr="00A95A9C">
        <w:rPr>
          <w:sz w:val="18"/>
          <w:szCs w:val="18"/>
          <w:lang w:val="pl-PL"/>
        </w:rPr>
        <w:t xml:space="preserve">rozpowszechnianie mojego wizerunku i głosu w Internecie, w tym na stronie internetowej </w:t>
      </w:r>
      <w:r w:rsidR="00A76AED">
        <w:rPr>
          <w:sz w:val="18"/>
          <w:szCs w:val="18"/>
          <w:lang w:val="pl-PL"/>
        </w:rPr>
        <w:t xml:space="preserve">Łukasiewicz - </w:t>
      </w:r>
      <w:r w:rsidRPr="00A95A9C">
        <w:rPr>
          <w:sz w:val="18"/>
          <w:szCs w:val="18"/>
          <w:lang w:val="pl-PL"/>
        </w:rPr>
        <w:t xml:space="preserve"> ITECH oraz w kanałach </w:t>
      </w:r>
      <w:r w:rsidR="00A76AED">
        <w:rPr>
          <w:sz w:val="18"/>
          <w:szCs w:val="18"/>
          <w:lang w:val="pl-PL"/>
        </w:rPr>
        <w:t xml:space="preserve">Łukasiewicz - </w:t>
      </w:r>
      <w:r w:rsidRPr="00A95A9C">
        <w:rPr>
          <w:sz w:val="18"/>
          <w:szCs w:val="18"/>
          <w:lang w:val="pl-PL"/>
        </w:rPr>
        <w:t>ITECH w mediach społecznościowych (Facebook, Linke</w:t>
      </w:r>
      <w:bookmarkStart w:name="_GoBack" w:id="0"/>
      <w:bookmarkEnd w:id="0"/>
      <w:r w:rsidRPr="00A95A9C">
        <w:rPr>
          <w:sz w:val="18"/>
          <w:szCs w:val="18"/>
          <w:lang w:val="pl-PL"/>
        </w:rPr>
        <w:t>dIn, YouTube)</w:t>
      </w:r>
      <w:r w:rsidRPr="00A95A9C" w:rsidR="00E75264">
        <w:rPr>
          <w:sz w:val="18"/>
          <w:szCs w:val="18"/>
          <w:lang w:val="pl-PL"/>
        </w:rPr>
        <w:t>, w tym w formie nagrań lub transmisji (streamingu), w celu promocji działalności Ł</w:t>
      </w:r>
      <w:r w:rsidR="00A76AED">
        <w:rPr>
          <w:sz w:val="18"/>
          <w:szCs w:val="18"/>
          <w:lang w:val="pl-PL"/>
        </w:rPr>
        <w:t>ukasiewicz -</w:t>
      </w:r>
      <w:r w:rsidRPr="00A95A9C" w:rsidR="00E75264">
        <w:rPr>
          <w:sz w:val="18"/>
          <w:szCs w:val="18"/>
          <w:lang w:val="pl-PL"/>
        </w:rPr>
        <w:t xml:space="preserve"> ITECH oraz organizowanych przez Ł</w:t>
      </w:r>
      <w:r w:rsidR="00A76AED">
        <w:rPr>
          <w:sz w:val="18"/>
          <w:szCs w:val="18"/>
          <w:lang w:val="pl-PL"/>
        </w:rPr>
        <w:t>ukasiewicz -</w:t>
      </w:r>
      <w:r w:rsidRPr="00A95A9C" w:rsidR="00E75264">
        <w:rPr>
          <w:sz w:val="18"/>
          <w:szCs w:val="18"/>
          <w:lang w:val="pl-PL"/>
        </w:rPr>
        <w:t xml:space="preserve"> ITECH wydarzeń</w:t>
      </w:r>
      <w:r w:rsidRPr="00A95A9C" w:rsidR="00FE73C4">
        <w:rPr>
          <w:sz w:val="18"/>
          <w:szCs w:val="18"/>
          <w:lang w:val="pl-PL"/>
        </w:rPr>
        <w:t>,</w:t>
      </w:r>
    </w:p>
    <w:p w:rsidRPr="00A95A9C" w:rsidR="00FE73C4" w:rsidP="00FE73C4" w:rsidRDefault="00FE73C4" w14:paraId="2F076695" w14:textId="2BAAADB8">
      <w:pPr>
        <w:pStyle w:val="Akapitzlist"/>
        <w:numPr>
          <w:ilvl w:val="0"/>
          <w:numId w:val="7"/>
        </w:numPr>
        <w:spacing w:line="360" w:lineRule="auto"/>
        <w:jc w:val="both"/>
        <w:rPr>
          <w:sz w:val="18"/>
          <w:szCs w:val="18"/>
          <w:lang w:val="pl-PL"/>
        </w:rPr>
      </w:pPr>
      <w:r w:rsidRPr="00A95A9C">
        <w:rPr>
          <w:sz w:val="18"/>
          <w:szCs w:val="18"/>
          <w:lang w:val="pl-PL"/>
        </w:rPr>
        <w:t xml:space="preserve">dokonywanie montażu i retuszu mojego wizerunku, w tym łączenie go z innymi informacjami </w:t>
      </w:r>
      <w:r w:rsidRPr="00A95A9C" w:rsidR="007F408A">
        <w:rPr>
          <w:sz w:val="18"/>
          <w:szCs w:val="18"/>
          <w:lang w:val="pl-PL"/>
        </w:rPr>
        <w:t>przekazanymi przeze mnie w trakcie nagrania.</w:t>
      </w:r>
    </w:p>
    <w:p w:rsidRPr="00A95A9C" w:rsidR="00FE73C4" w:rsidP="00323A05" w:rsidRDefault="00712131" w14:paraId="7003C9AC" w14:textId="37A7D683">
      <w:pPr>
        <w:spacing w:line="360" w:lineRule="auto"/>
        <w:jc w:val="both"/>
        <w:rPr>
          <w:sz w:val="18"/>
          <w:szCs w:val="18"/>
          <w:lang w:val="pl-PL"/>
        </w:rPr>
      </w:pPr>
      <w:r>
        <w:rPr>
          <w:sz w:val="18"/>
          <w:szCs w:val="18"/>
          <w:lang w:val="pl-PL"/>
        </w:rPr>
        <w:t xml:space="preserve">Zobowiązuje się do niewycofywania niniejszego zezwolenia przez 10 lat od dnia rozpowszechnienia wizerunku. </w:t>
      </w:r>
      <w:r w:rsidRPr="00A95A9C" w:rsidR="00FE73C4">
        <w:rPr>
          <w:sz w:val="18"/>
          <w:szCs w:val="18"/>
          <w:lang w:val="pl-PL"/>
        </w:rPr>
        <w:t xml:space="preserve">Przeniesienie praw wynikających z niniejszego zezwolenia na podmioty wchodzące w skład Sieci Badawczej Łukasiewicz nie wymaga uprzedniej zgody. Przeniesienie takich praw na inne podmioty może się odbyć wyłącznie za uprzednią zgodę. </w:t>
      </w:r>
    </w:p>
    <w:p w:rsidRPr="00A95A9C" w:rsidR="00323A05" w:rsidP="00323A05" w:rsidRDefault="00323A05" w14:paraId="210D7F22" w14:textId="5DFEC244">
      <w:pPr>
        <w:spacing w:line="360" w:lineRule="auto"/>
        <w:jc w:val="both"/>
        <w:rPr>
          <w:sz w:val="18"/>
          <w:szCs w:val="18"/>
          <w:lang w:val="pl-PL"/>
        </w:rPr>
      </w:pPr>
      <w:r w:rsidRPr="00A95A9C">
        <w:rPr>
          <w:sz w:val="18"/>
          <w:szCs w:val="18"/>
          <w:lang w:val="pl-PL"/>
        </w:rPr>
        <w:t>Przeniesienie praw wynikających z niniejszego zezwolenia na podmioty trzecie nie wymaga/wymaga uprzedniej zgody.</w:t>
      </w:r>
    </w:p>
    <w:p w:rsidR="00323A05" w:rsidP="00323A05" w:rsidRDefault="00323A05" w14:paraId="5E85BBE8" w14:textId="77777777">
      <w:pPr>
        <w:spacing w:after="0" w:line="240" w:lineRule="auto"/>
        <w:jc w:val="both"/>
        <w:rPr>
          <w:sz w:val="22"/>
          <w:szCs w:val="22"/>
          <w:lang w:val="pl-PL"/>
        </w:rPr>
      </w:pPr>
    </w:p>
    <w:p w:rsidRPr="00323A05" w:rsidR="00323A05" w:rsidP="00323A05" w:rsidRDefault="00323A05" w14:paraId="008CBF88" w14:textId="1CA74BDA">
      <w:pPr>
        <w:spacing w:after="0" w:line="240" w:lineRule="auto"/>
        <w:jc w:val="both"/>
        <w:rPr>
          <w:sz w:val="22"/>
          <w:szCs w:val="22"/>
          <w:lang w:val="pl-PL"/>
        </w:rPr>
      </w:pPr>
      <w:r>
        <w:rPr>
          <w:sz w:val="22"/>
          <w:szCs w:val="22"/>
          <w:lang w:val="pl-PL"/>
        </w:rPr>
        <w:t>___________________________</w:t>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___________________________</w:t>
      </w:r>
      <w:r>
        <w:rPr>
          <w:sz w:val="22"/>
          <w:szCs w:val="22"/>
          <w:lang w:val="pl-PL"/>
        </w:rPr>
        <w:br/>
      </w:r>
      <w:r>
        <w:rPr>
          <w:sz w:val="22"/>
          <w:szCs w:val="22"/>
          <w:lang w:val="pl-PL"/>
        </w:rPr>
        <w:t>Imię i nazwisko</w:t>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ab/>
      </w:r>
      <w:r>
        <w:rPr>
          <w:sz w:val="22"/>
          <w:szCs w:val="22"/>
          <w:lang w:val="pl-PL"/>
        </w:rPr>
        <w:tab/>
      </w:r>
      <w:r w:rsidR="00A76AED">
        <w:rPr>
          <w:sz w:val="22"/>
          <w:szCs w:val="22"/>
          <w:lang w:val="pl-PL"/>
        </w:rPr>
        <w:t xml:space="preserve">                                      </w:t>
      </w:r>
      <w:r>
        <w:rPr>
          <w:sz w:val="22"/>
          <w:szCs w:val="22"/>
          <w:lang w:val="pl-PL"/>
        </w:rPr>
        <w:t>Data i podpis</w:t>
      </w:r>
    </w:p>
    <w:p w:rsidR="00323A05" w:rsidP="00323A05" w:rsidRDefault="00323A05" w14:paraId="29FCB654" w14:textId="77777777">
      <w:pPr>
        <w:rPr>
          <w:lang w:val="pl-PL"/>
        </w:rPr>
      </w:pPr>
    </w:p>
    <w:p w:rsidRPr="00D20740" w:rsidR="00323A05" w:rsidP="008D7412" w:rsidRDefault="00323A05" w14:paraId="4C5C508B" w14:textId="0C8AB067">
      <w:pPr>
        <w:pStyle w:val="Nagwek1"/>
        <w:spacing w:before="240" w:after="120" w:line="276" w:lineRule="auto"/>
        <w:ind w:left="-113"/>
        <w:rPr>
          <w:rFonts w:ascii="Aptos" w:hAnsi="Aptos" w:eastAsia="Aptos" w:cs="Aptos"/>
          <w:b/>
          <w:bCs/>
          <w:color w:val="auto"/>
          <w:sz w:val="20"/>
          <w:szCs w:val="20"/>
          <w:lang w:val="pl-PL"/>
        </w:rPr>
      </w:pPr>
      <w:r w:rsidRPr="00D20740">
        <w:rPr>
          <w:rFonts w:ascii="Aptos" w:hAnsi="Aptos" w:eastAsia="Aptos" w:cs="Aptos"/>
          <w:b/>
          <w:bCs/>
          <w:color w:val="auto"/>
          <w:sz w:val="20"/>
          <w:szCs w:val="20"/>
          <w:lang w:val="pl-PL"/>
        </w:rPr>
        <w:t>KLAUZULA INFORMACYJNA</w:t>
      </w:r>
    </w:p>
    <w:p w:rsidRPr="00A95A9C" w:rsidR="00323A05" w:rsidP="008D7412" w:rsidRDefault="00323A05" w14:paraId="3979AF63" w14:textId="2BB6445D">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 xml:space="preserve">Administratorem Twoich danych osobowych jest Sieć Badawcza Łukasiewicz – ITECH Instytut Innowacji i Technologii z siedzibą w Warszawie. Możesz skontaktować się z nami pod adresem: ul. Żelazna 87, 00-879 Warszawa, a także pod adresem e-mail: </w:t>
      </w:r>
      <w:hyperlink w:history="1" r:id="rId10">
        <w:r w:rsidRPr="00A95A9C">
          <w:rPr>
            <w:rStyle w:val="Hipercze"/>
            <w:rFonts w:ascii="Aptos" w:hAnsi="Aptos" w:eastAsia="Aptos" w:cs="Aptos"/>
            <w:sz w:val="16"/>
            <w:szCs w:val="16"/>
            <w:lang w:val="pl-PL"/>
          </w:rPr>
          <w:t>instytut@itech.lukasiewicz.gov.pl</w:t>
        </w:r>
      </w:hyperlink>
      <w:r w:rsidRPr="00A95A9C">
        <w:rPr>
          <w:rFonts w:ascii="Aptos" w:hAnsi="Aptos" w:eastAsia="Aptos" w:cs="Aptos"/>
          <w:color w:val="000000" w:themeColor="text1"/>
          <w:sz w:val="16"/>
          <w:szCs w:val="16"/>
          <w:lang w:val="pl-PL"/>
        </w:rPr>
        <w:t>.</w:t>
      </w:r>
    </w:p>
    <w:p w:rsidRPr="00A95A9C" w:rsidR="00323A05" w:rsidP="008D7412" w:rsidRDefault="00323A05" w14:paraId="2FB762E8" w14:textId="4C858630">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 xml:space="preserve">Z naszym inspektorem ochrony danych skontaktujesz się pisząc do nas list na ww. adres z dopiskiem „Inspektor ochrony danych” lub pisząc na adres e-mail: </w:t>
      </w:r>
      <w:hyperlink r:id="rId11">
        <w:r w:rsidRPr="00A95A9C">
          <w:rPr>
            <w:rStyle w:val="Hipercze"/>
            <w:rFonts w:ascii="Aptos" w:hAnsi="Aptos" w:eastAsia="Aptos" w:cs="Aptos"/>
            <w:sz w:val="16"/>
            <w:szCs w:val="16"/>
            <w:lang w:val="pl-PL"/>
          </w:rPr>
          <w:t>rodo@itech.lukasiewicz.gov.pl</w:t>
        </w:r>
      </w:hyperlink>
      <w:r w:rsidRPr="00A95A9C">
        <w:rPr>
          <w:rFonts w:ascii="Aptos" w:hAnsi="Aptos" w:eastAsia="Aptos" w:cs="Aptos"/>
          <w:color w:val="000000" w:themeColor="text1"/>
          <w:sz w:val="16"/>
          <w:szCs w:val="16"/>
          <w:lang w:val="pl-PL"/>
        </w:rPr>
        <w:t>.</w:t>
      </w:r>
    </w:p>
    <w:p w:rsidRPr="00A95A9C" w:rsidR="007F408A" w:rsidP="008D7412" w:rsidRDefault="007F408A" w14:paraId="55E9C422" w14:textId="00B46E69">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Przetwarzamy Twoje dane osobowe w celu wykonania udzielonego przez Ciebie zezwolenia na rozpowszechnienie wizerunku na określonych w nim zasadach</w:t>
      </w:r>
      <w:r w:rsidRPr="00A95A9C" w:rsidR="008F60A3">
        <w:rPr>
          <w:rFonts w:ascii="Aptos" w:hAnsi="Aptos" w:eastAsia="Aptos" w:cs="Aptos"/>
          <w:color w:val="000000" w:themeColor="text1"/>
          <w:sz w:val="16"/>
          <w:szCs w:val="16"/>
          <w:lang w:val="pl-PL"/>
        </w:rPr>
        <w:t xml:space="preserve"> oraz zabezpieczenie się przed roszczeniami związanymi z rozpowszechnianiem wizerunku</w:t>
      </w:r>
      <w:r w:rsidRPr="00A95A9C">
        <w:rPr>
          <w:rFonts w:ascii="Aptos" w:hAnsi="Aptos" w:eastAsia="Aptos" w:cs="Aptos"/>
          <w:color w:val="000000" w:themeColor="text1"/>
          <w:sz w:val="16"/>
          <w:szCs w:val="16"/>
          <w:lang w:val="pl-PL"/>
        </w:rPr>
        <w:t xml:space="preserve">. Podstawą przetwarzania Twoich danych jest art. 6 ust. 1 lit. b RODO oraz </w:t>
      </w:r>
      <w:r w:rsidR="00504219">
        <w:rPr>
          <w:rFonts w:ascii="Aptos" w:hAnsi="Aptos" w:eastAsia="Aptos" w:cs="Aptos"/>
          <w:color w:val="000000" w:themeColor="text1"/>
          <w:sz w:val="16"/>
          <w:szCs w:val="16"/>
          <w:lang w:val="pl-PL"/>
        </w:rPr>
        <w:t xml:space="preserve">art. 6 ust. 1 lit. f RODO, czyli </w:t>
      </w:r>
      <w:r w:rsidRPr="00A95A9C">
        <w:rPr>
          <w:rFonts w:ascii="Aptos" w:hAnsi="Aptos" w:eastAsia="Aptos" w:cs="Aptos"/>
          <w:color w:val="000000" w:themeColor="text1"/>
          <w:sz w:val="16"/>
          <w:szCs w:val="16"/>
          <w:lang w:val="pl-PL"/>
        </w:rPr>
        <w:t xml:space="preserve">nasz prawnie uzasadniony interes, którym jest </w:t>
      </w:r>
      <w:r w:rsidRPr="00A95A9C" w:rsidR="008F60A3">
        <w:rPr>
          <w:rFonts w:ascii="Aptos" w:hAnsi="Aptos" w:eastAsia="Aptos" w:cs="Aptos"/>
          <w:color w:val="000000" w:themeColor="text1"/>
          <w:sz w:val="16"/>
          <w:szCs w:val="16"/>
          <w:lang w:val="pl-PL"/>
        </w:rPr>
        <w:t xml:space="preserve">zachowanie rozliczalności naszych działań i zabezpieczenie się przed roszczeniami. </w:t>
      </w:r>
    </w:p>
    <w:p w:rsidRPr="00A95A9C" w:rsidR="00323A05" w:rsidP="008D7412" w:rsidRDefault="00323A05" w14:paraId="761A04BF" w14:textId="3602C76F">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Twoje dane osobowe będziemy przechowywa</w:t>
      </w:r>
      <w:r w:rsidRPr="00A95A9C" w:rsidR="00A95A9C">
        <w:rPr>
          <w:rFonts w:ascii="Aptos" w:hAnsi="Aptos" w:eastAsia="Aptos" w:cs="Aptos"/>
          <w:color w:val="000000" w:themeColor="text1"/>
          <w:sz w:val="16"/>
          <w:szCs w:val="16"/>
          <w:lang w:val="pl-PL"/>
        </w:rPr>
        <w:t>ć do czasu ustania realizacji celów udzielonego zezwolenia</w:t>
      </w:r>
      <w:r w:rsidRPr="00A95A9C">
        <w:rPr>
          <w:rFonts w:ascii="Aptos" w:hAnsi="Aptos" w:eastAsia="Aptos" w:cs="Aptos"/>
          <w:color w:val="000000" w:themeColor="text1"/>
          <w:sz w:val="16"/>
          <w:szCs w:val="16"/>
          <w:lang w:val="pl-PL"/>
        </w:rPr>
        <w:t xml:space="preserve">. </w:t>
      </w:r>
    </w:p>
    <w:p w:rsidRPr="00A95A9C" w:rsidR="00DE50D1" w:rsidP="008D7412" w:rsidRDefault="00DE50D1" w14:paraId="6804D65F" w14:textId="075B087B">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 xml:space="preserve">Odbiorcami Twoich danych osobowych będą podmioty świadczące na naszą rzecz usługi wymagające przetwarzania danych. Jeżeli opublikujemy nagranie/film z Twoim działem odbiorcami Twoich danych będą użytkownicy naszej strony internetowej lub naszych kanałów w </w:t>
      </w:r>
      <w:proofErr w:type="spellStart"/>
      <w:r w:rsidRPr="00A95A9C">
        <w:rPr>
          <w:rFonts w:ascii="Aptos" w:hAnsi="Aptos" w:eastAsia="Aptos" w:cs="Aptos"/>
          <w:color w:val="000000" w:themeColor="text1"/>
          <w:sz w:val="16"/>
          <w:szCs w:val="16"/>
          <w:lang w:val="pl-PL"/>
        </w:rPr>
        <w:t>social</w:t>
      </w:r>
      <w:proofErr w:type="spellEnd"/>
      <w:r w:rsidRPr="00A95A9C">
        <w:rPr>
          <w:rFonts w:ascii="Aptos" w:hAnsi="Aptos" w:eastAsia="Aptos" w:cs="Aptos"/>
          <w:color w:val="000000" w:themeColor="text1"/>
          <w:sz w:val="16"/>
          <w:szCs w:val="16"/>
          <w:lang w:val="pl-PL"/>
        </w:rPr>
        <w:t xml:space="preserve"> mediach, a także dostawcy tych portali (Meta, LinkedIn Corporation, Google LLC). W związku z publikacją nagrań w ww. </w:t>
      </w:r>
      <w:proofErr w:type="spellStart"/>
      <w:r w:rsidRPr="00A95A9C">
        <w:rPr>
          <w:rFonts w:ascii="Aptos" w:hAnsi="Aptos" w:eastAsia="Aptos" w:cs="Aptos"/>
          <w:color w:val="000000" w:themeColor="text1"/>
          <w:sz w:val="16"/>
          <w:szCs w:val="16"/>
          <w:lang w:val="pl-PL"/>
        </w:rPr>
        <w:t>social</w:t>
      </w:r>
      <w:proofErr w:type="spellEnd"/>
      <w:r w:rsidRPr="00A95A9C">
        <w:rPr>
          <w:rFonts w:ascii="Aptos" w:hAnsi="Aptos" w:eastAsia="Aptos" w:cs="Aptos"/>
          <w:color w:val="000000" w:themeColor="text1"/>
          <w:sz w:val="16"/>
          <w:szCs w:val="16"/>
          <w:lang w:val="pl-PL"/>
        </w:rPr>
        <w:t xml:space="preserve"> mediach może dochodzić do transferu Twoich danych poza EOG, tj. do Stanów Zjednoczonych Ameryki (USA), co odbywać będzie się w oparciu o Ramy ochrony danych UE-USA (EU-US Data </w:t>
      </w:r>
      <w:proofErr w:type="spellStart"/>
      <w:r w:rsidRPr="00A95A9C">
        <w:rPr>
          <w:rFonts w:ascii="Aptos" w:hAnsi="Aptos" w:eastAsia="Aptos" w:cs="Aptos"/>
          <w:color w:val="000000" w:themeColor="text1"/>
          <w:sz w:val="16"/>
          <w:szCs w:val="16"/>
          <w:lang w:val="pl-PL"/>
        </w:rPr>
        <w:t>Privacy</w:t>
      </w:r>
      <w:proofErr w:type="spellEnd"/>
      <w:r w:rsidRPr="00A95A9C">
        <w:rPr>
          <w:rFonts w:ascii="Aptos" w:hAnsi="Aptos" w:eastAsia="Aptos" w:cs="Aptos"/>
          <w:color w:val="000000" w:themeColor="text1"/>
          <w:sz w:val="16"/>
          <w:szCs w:val="16"/>
          <w:lang w:val="pl-PL"/>
        </w:rPr>
        <w:t xml:space="preserve"> Framework). </w:t>
      </w:r>
    </w:p>
    <w:p w:rsidRPr="00A95A9C" w:rsidR="00DE50D1" w:rsidP="008D7412" w:rsidRDefault="00DE50D1" w14:paraId="518A921E" w14:textId="5E5C473C">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Masz prawo dostępu do swoich danych osobowych, ich sprostowania, ograniczenia przetwarzania, a także do żądania ich usunięcia. Możesz też wyrazić sprzeciw wobec przetwarzania przez nas Twoich danych osobowych na podstawie naszego prawnie uzasadnionego interesu. Przysługuje Ci również prawo wniesienia skargi do Prezesa Urzędu Ochrony Danych Osobowych.</w:t>
      </w:r>
    </w:p>
    <w:p w:rsidRPr="00A95A9C" w:rsidR="00DE50D1" w:rsidP="008D7412" w:rsidRDefault="00DE50D1" w14:paraId="6A30B4DB" w14:textId="3274AAB3">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rPr>
      </w:pPr>
      <w:r w:rsidRPr="00A95A9C">
        <w:rPr>
          <w:rFonts w:ascii="Aptos" w:hAnsi="Aptos" w:eastAsia="Aptos" w:cs="Aptos"/>
          <w:color w:val="000000" w:themeColor="text1"/>
          <w:sz w:val="16"/>
          <w:szCs w:val="16"/>
          <w:lang w:val="pl-PL"/>
        </w:rPr>
        <w:t xml:space="preserve">Podanie przez Ciebie danych osobowych jest dobrowolne, ale niezbędne do wzięcia udziału w wydarzeniu. </w:t>
      </w:r>
    </w:p>
    <w:p w:rsidRPr="00A95A9C" w:rsidR="00DE50D1" w:rsidP="00DE50D1" w:rsidRDefault="00DE50D1" w14:paraId="6F77C09F" w14:textId="1C75639A">
      <w:pPr>
        <w:pStyle w:val="Akapitzlist"/>
        <w:numPr>
          <w:ilvl w:val="0"/>
          <w:numId w:val="6"/>
        </w:numPr>
        <w:spacing w:after="120" w:line="276" w:lineRule="auto"/>
        <w:ind w:left="244" w:hanging="357"/>
        <w:contextualSpacing w:val="0"/>
        <w:jc w:val="both"/>
        <w:rPr>
          <w:rFonts w:ascii="Aptos" w:hAnsi="Aptos" w:eastAsia="Aptos" w:cs="Aptos"/>
          <w:color w:val="000000" w:themeColor="text1"/>
          <w:sz w:val="16"/>
          <w:szCs w:val="16"/>
          <w:lang w:val="pl-PL"/>
        </w:rPr>
      </w:pPr>
      <w:r w:rsidRPr="00A95A9C">
        <w:rPr>
          <w:rFonts w:ascii="Aptos" w:hAnsi="Aptos" w:eastAsia="Aptos" w:cs="Aptos"/>
          <w:color w:val="000000" w:themeColor="text1"/>
          <w:sz w:val="16"/>
          <w:szCs w:val="16"/>
          <w:lang w:val="pl-PL"/>
        </w:rPr>
        <w:t xml:space="preserve">W oparciu o Twoje dane osobowe nie będziemy podejmować decyzji opartych wyłącznie na zautomatyzowanym przetwarzaniu. </w:t>
      </w:r>
    </w:p>
    <w:sectPr w:rsidRPr="00A95A9C" w:rsidR="00DE50D1">
      <w:headerReference w:type="default" r:id="rId12"/>
      <w:footerReference w:type="default" r:id="rId13"/>
      <w:pgSz w:w="11906" w:h="16838" w:orient="portrait"/>
      <w:pgMar w:top="1440" w:right="1106"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C3ADED" w16cex:dateUtc="2026-06-10T1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6DD" w:rsidRDefault="006B76DD" w14:paraId="751B939C" w14:textId="77777777">
      <w:pPr>
        <w:spacing w:after="0" w:line="240" w:lineRule="auto"/>
      </w:pPr>
      <w:r>
        <w:separator/>
      </w:r>
    </w:p>
  </w:endnote>
  <w:endnote w:type="continuationSeparator" w:id="0">
    <w:p w:rsidR="006B76DD" w:rsidRDefault="006B76DD" w14:paraId="57853D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3005"/>
      <w:gridCol w:w="3005"/>
      <w:gridCol w:w="3005"/>
    </w:tblGrid>
    <w:tr w:rsidR="0D12DEF5" w:rsidTr="0D12DEF5" w14:paraId="47C39A34" w14:textId="77777777">
      <w:trPr>
        <w:trHeight w:val="300"/>
      </w:trPr>
      <w:tc>
        <w:tcPr>
          <w:tcW w:w="3005" w:type="dxa"/>
        </w:tcPr>
        <w:p w:rsidR="0D12DEF5" w:rsidP="0D12DEF5" w:rsidRDefault="0D12DEF5" w14:paraId="6B09282C" w14:textId="337B8C3F">
          <w:pPr>
            <w:pStyle w:val="Nagwek"/>
            <w:ind w:left="-115"/>
          </w:pPr>
        </w:p>
      </w:tc>
      <w:tc>
        <w:tcPr>
          <w:tcW w:w="3005" w:type="dxa"/>
        </w:tcPr>
        <w:p w:rsidR="0D12DEF5" w:rsidP="0D12DEF5" w:rsidRDefault="0D12DEF5" w14:paraId="4FFF6A22" w14:textId="45DA11CD">
          <w:pPr>
            <w:pStyle w:val="Nagwek"/>
            <w:jc w:val="center"/>
          </w:pPr>
        </w:p>
      </w:tc>
      <w:tc>
        <w:tcPr>
          <w:tcW w:w="3005" w:type="dxa"/>
        </w:tcPr>
        <w:p w:rsidR="0D12DEF5" w:rsidP="0D12DEF5" w:rsidRDefault="0D12DEF5" w14:paraId="6FDFEA8C" w14:textId="4316E681">
          <w:pPr>
            <w:pStyle w:val="Nagwek"/>
            <w:ind w:right="-115"/>
            <w:jc w:val="right"/>
          </w:pPr>
        </w:p>
      </w:tc>
    </w:tr>
  </w:tbl>
  <w:p w:rsidR="0D12DEF5" w:rsidP="0D12DEF5" w:rsidRDefault="0D12DEF5" w14:paraId="50431FED" w14:textId="492AE4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6DD" w:rsidRDefault="006B76DD" w14:paraId="3E532D3B" w14:textId="77777777">
      <w:pPr>
        <w:spacing w:after="0" w:line="240" w:lineRule="auto"/>
      </w:pPr>
      <w:r>
        <w:separator/>
      </w:r>
    </w:p>
  </w:footnote>
  <w:footnote w:type="continuationSeparator" w:id="0">
    <w:p w:rsidR="006B76DD" w:rsidRDefault="006B76DD" w14:paraId="1424F8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Style w:val="Tabela-Siatka"/>
      <w:tblW w:w="0" w:type="auto"/>
      <w:tblInd w:w="-15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6601"/>
      <w:gridCol w:w="2909"/>
    </w:tblGrid>
    <w:tr w:rsidR="0D12DEF5" w:rsidTr="0D12DEF5" w14:paraId="16EC07EF" w14:textId="77777777">
      <w:trPr>
        <w:trHeight w:val="300"/>
      </w:trPr>
      <w:tc>
        <w:tcPr>
          <w:tcW w:w="7080" w:type="dxa"/>
          <w:tcBorders>
            <w:top w:val="nil"/>
            <w:left w:val="nil"/>
            <w:bottom w:val="nil"/>
            <w:right w:val="nil"/>
          </w:tcBorders>
          <w:tcMar>
            <w:left w:w="105" w:type="dxa"/>
            <w:right w:w="105" w:type="dxa"/>
          </w:tcMar>
          <w:vAlign w:val="center"/>
        </w:tcPr>
        <w:p w:rsidR="00A76AED" w:rsidP="0D12DEF5" w:rsidRDefault="00A76AED" w14:paraId="2109A7FE" w14:textId="77777777">
          <w:pPr>
            <w:pStyle w:val="Nagwek"/>
            <w:tabs>
              <w:tab w:val="center" w:pos="4536"/>
              <w:tab w:val="right" w:pos="9072"/>
            </w:tabs>
            <w:rPr>
              <w:rFonts w:ascii="Aptos" w:hAnsi="Aptos" w:eastAsia="Aptos" w:cs="Aptos"/>
              <w:color w:val="111821"/>
              <w:sz w:val="32"/>
              <w:szCs w:val="32"/>
              <w:lang w:val="pl-PL"/>
            </w:rPr>
          </w:pPr>
          <w:r>
            <w:rPr>
              <w:noProof/>
            </w:rPr>
            <w:drawing>
              <wp:inline distT="0" distB="0" distL="0" distR="0" wp14:anchorId="6C04E094" wp14:editId="1228734C">
                <wp:extent cx="1187115" cy="461656"/>
                <wp:effectExtent l="0" t="0" r="0" b="0"/>
                <wp:docPr id="8524347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34733" name="Picture 852434733"/>
                        <pic:cNvPicPr/>
                      </pic:nvPicPr>
                      <pic:blipFill>
                        <a:blip r:embed="rId1">
                          <a:extLst>
                            <a:ext uri="{28A0092B-C50C-407E-A947-70E740481C1C}">
                              <a14:useLocalDpi xmlns:a14="http://schemas.microsoft.com/office/drawing/2010/main"/>
                            </a:ext>
                          </a:extLst>
                        </a:blip>
                        <a:stretch>
                          <a:fillRect/>
                        </a:stretch>
                      </pic:blipFill>
                      <pic:spPr>
                        <a:xfrm>
                          <a:off x="0" y="0"/>
                          <a:ext cx="1189448" cy="462563"/>
                        </a:xfrm>
                        <a:prstGeom prst="rect">
                          <a:avLst/>
                        </a:prstGeom>
                      </pic:spPr>
                    </pic:pic>
                  </a:graphicData>
                </a:graphic>
              </wp:inline>
            </w:drawing>
          </w:r>
          <w:r>
            <w:rPr>
              <w:rFonts w:ascii="Aptos" w:hAnsi="Aptos" w:eastAsia="Aptos" w:cs="Aptos"/>
              <w:color w:val="111821"/>
              <w:sz w:val="32"/>
              <w:szCs w:val="32"/>
              <w:lang w:val="pl-PL"/>
            </w:rPr>
            <w:t xml:space="preserve">   </w:t>
          </w:r>
        </w:p>
        <w:p w:rsidR="00A76AED" w:rsidP="0D12DEF5" w:rsidRDefault="00A76AED" w14:paraId="2F68AD8D" w14:textId="77777777">
          <w:pPr>
            <w:pStyle w:val="Nagwek"/>
            <w:tabs>
              <w:tab w:val="center" w:pos="4536"/>
              <w:tab w:val="right" w:pos="9072"/>
            </w:tabs>
            <w:rPr>
              <w:rFonts w:ascii="Aptos" w:hAnsi="Aptos" w:eastAsia="Aptos" w:cs="Aptos"/>
              <w:color w:val="111821"/>
              <w:sz w:val="32"/>
              <w:szCs w:val="32"/>
              <w:lang w:val="pl-PL"/>
            </w:rPr>
          </w:pPr>
        </w:p>
        <w:p w:rsidRPr="00323A05" w:rsidR="0D12DEF5" w:rsidP="0D12DEF5" w:rsidRDefault="00A76AED" w14:paraId="7AE4E6FE" w14:textId="161F1526">
          <w:pPr>
            <w:pStyle w:val="Nagwek"/>
            <w:tabs>
              <w:tab w:val="center" w:pos="4536"/>
              <w:tab w:val="right" w:pos="9072"/>
            </w:tabs>
            <w:rPr>
              <w:rFonts w:ascii="Aptos" w:hAnsi="Aptos" w:eastAsia="Aptos" w:cs="Aptos"/>
              <w:color w:val="111821"/>
              <w:sz w:val="32"/>
              <w:szCs w:val="32"/>
              <w:lang w:val="pl-PL"/>
            </w:rPr>
          </w:pPr>
          <w:r w:rsidRPr="00D20740">
            <w:rPr>
              <w:rFonts w:ascii="Aptos" w:hAnsi="Aptos" w:eastAsia="Aptos" w:cs="Aptos"/>
              <w:sz w:val="32"/>
              <w:szCs w:val="32"/>
              <w:lang w:val="pl-PL"/>
            </w:rPr>
            <w:t>Zezwolenie na rozpowszechnienie wizerunku</w:t>
          </w:r>
        </w:p>
      </w:tc>
      <w:tc>
        <w:tcPr>
          <w:tcW w:w="3240" w:type="dxa"/>
          <w:tcBorders>
            <w:top w:val="nil"/>
            <w:left w:val="nil"/>
            <w:bottom w:val="nil"/>
            <w:right w:val="nil"/>
          </w:tcBorders>
          <w:tcMar>
            <w:left w:w="105" w:type="dxa"/>
            <w:right w:w="105" w:type="dxa"/>
          </w:tcMar>
          <w:vAlign w:val="center"/>
        </w:tcPr>
        <w:p w:rsidR="0D12DEF5" w:rsidP="0D12DEF5" w:rsidRDefault="0D12DEF5" w14:paraId="2A11CE4B" w14:textId="114BB09A">
          <w:pPr>
            <w:tabs>
              <w:tab w:val="center" w:pos="4536"/>
              <w:tab w:val="right" w:pos="9072"/>
            </w:tabs>
            <w:jc w:val="center"/>
            <w:rPr>
              <w:rFonts w:ascii="Aptos" w:hAnsi="Aptos" w:eastAsia="Aptos" w:cs="Aptos"/>
              <w:color w:val="000000" w:themeColor="text1"/>
            </w:rPr>
          </w:pPr>
        </w:p>
      </w:tc>
    </w:tr>
  </w:tbl>
  <w:p w:rsidR="0D12DEF5" w:rsidP="0D12DEF5" w:rsidRDefault="0D12DEF5" w14:paraId="0C818EA9" w14:textId="1798F8CB">
    <w:pPr>
      <w:pStyle w:val="Nagwek"/>
      <w:rPr>
        <w:lang w:val="pl-PL"/>
      </w:rPr>
    </w:pPr>
  </w:p>
  <w:p w:rsidRPr="00323A05" w:rsidR="00323A05" w:rsidP="0D12DEF5" w:rsidRDefault="00323A05" w14:paraId="5EE27717" w14:textId="77777777">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DD5D"/>
    <w:multiLevelType w:val="hybridMultilevel"/>
    <w:tmpl w:val="52E6A54E"/>
    <w:lvl w:ilvl="0" w:tplc="1158D562">
      <w:start w:val="1"/>
      <w:numFmt w:val="bullet"/>
      <w:lvlText w:val="̶"/>
      <w:lvlJc w:val="left"/>
      <w:pPr>
        <w:ind w:left="720" w:hanging="360"/>
      </w:pPr>
      <w:rPr>
        <w:rFonts w:hint="default" w:ascii="Times New Roman" w:hAnsi="Times New Roman"/>
      </w:rPr>
    </w:lvl>
    <w:lvl w:ilvl="1" w:tplc="B852D90C">
      <w:start w:val="1"/>
      <w:numFmt w:val="bullet"/>
      <w:lvlText w:val="o"/>
      <w:lvlJc w:val="left"/>
      <w:pPr>
        <w:ind w:left="1440" w:hanging="360"/>
      </w:pPr>
      <w:rPr>
        <w:rFonts w:hint="default" w:ascii="Courier New" w:hAnsi="Courier New"/>
      </w:rPr>
    </w:lvl>
    <w:lvl w:ilvl="2" w:tplc="4EF2EE58">
      <w:start w:val="1"/>
      <w:numFmt w:val="bullet"/>
      <w:lvlText w:val=""/>
      <w:lvlJc w:val="left"/>
      <w:pPr>
        <w:ind w:left="2160" w:hanging="360"/>
      </w:pPr>
      <w:rPr>
        <w:rFonts w:hint="default" w:ascii="Wingdings" w:hAnsi="Wingdings"/>
      </w:rPr>
    </w:lvl>
    <w:lvl w:ilvl="3" w:tplc="4074EE8C">
      <w:start w:val="1"/>
      <w:numFmt w:val="bullet"/>
      <w:lvlText w:val=""/>
      <w:lvlJc w:val="left"/>
      <w:pPr>
        <w:ind w:left="2880" w:hanging="360"/>
      </w:pPr>
      <w:rPr>
        <w:rFonts w:hint="default" w:ascii="Symbol" w:hAnsi="Symbol"/>
      </w:rPr>
    </w:lvl>
    <w:lvl w:ilvl="4" w:tplc="273EF922">
      <w:start w:val="1"/>
      <w:numFmt w:val="bullet"/>
      <w:lvlText w:val="o"/>
      <w:lvlJc w:val="left"/>
      <w:pPr>
        <w:ind w:left="3600" w:hanging="360"/>
      </w:pPr>
      <w:rPr>
        <w:rFonts w:hint="default" w:ascii="Courier New" w:hAnsi="Courier New"/>
      </w:rPr>
    </w:lvl>
    <w:lvl w:ilvl="5" w:tplc="422AAE34">
      <w:start w:val="1"/>
      <w:numFmt w:val="bullet"/>
      <w:lvlText w:val=""/>
      <w:lvlJc w:val="left"/>
      <w:pPr>
        <w:ind w:left="4320" w:hanging="360"/>
      </w:pPr>
      <w:rPr>
        <w:rFonts w:hint="default" w:ascii="Wingdings" w:hAnsi="Wingdings"/>
      </w:rPr>
    </w:lvl>
    <w:lvl w:ilvl="6" w:tplc="B79C5A0A">
      <w:start w:val="1"/>
      <w:numFmt w:val="bullet"/>
      <w:lvlText w:val=""/>
      <w:lvlJc w:val="left"/>
      <w:pPr>
        <w:ind w:left="5040" w:hanging="360"/>
      </w:pPr>
      <w:rPr>
        <w:rFonts w:hint="default" w:ascii="Symbol" w:hAnsi="Symbol"/>
      </w:rPr>
    </w:lvl>
    <w:lvl w:ilvl="7" w:tplc="92066F88">
      <w:start w:val="1"/>
      <w:numFmt w:val="bullet"/>
      <w:lvlText w:val="o"/>
      <w:lvlJc w:val="left"/>
      <w:pPr>
        <w:ind w:left="5760" w:hanging="360"/>
      </w:pPr>
      <w:rPr>
        <w:rFonts w:hint="default" w:ascii="Courier New" w:hAnsi="Courier New"/>
      </w:rPr>
    </w:lvl>
    <w:lvl w:ilvl="8" w:tplc="12F8FEF2">
      <w:start w:val="1"/>
      <w:numFmt w:val="bullet"/>
      <w:lvlText w:val=""/>
      <w:lvlJc w:val="left"/>
      <w:pPr>
        <w:ind w:left="6480" w:hanging="360"/>
      </w:pPr>
      <w:rPr>
        <w:rFonts w:hint="default" w:ascii="Wingdings" w:hAnsi="Wingdings"/>
      </w:rPr>
    </w:lvl>
  </w:abstractNum>
  <w:abstractNum w:abstractNumId="1" w15:restartNumberingAfterBreak="0">
    <w:nsid w:val="16E58DF9"/>
    <w:multiLevelType w:val="hybridMultilevel"/>
    <w:tmpl w:val="710C78B0"/>
    <w:lvl w:ilvl="0" w:tplc="7FBE260C">
      <w:start w:val="1"/>
      <w:numFmt w:val="bullet"/>
      <w:lvlText w:val="̶"/>
      <w:lvlJc w:val="left"/>
      <w:pPr>
        <w:ind w:left="720" w:hanging="360"/>
      </w:pPr>
      <w:rPr>
        <w:rFonts w:hint="default" w:ascii="Times New Roman" w:hAnsi="Times New Roman"/>
      </w:rPr>
    </w:lvl>
    <w:lvl w:ilvl="1" w:tplc="01A2F5F2">
      <w:start w:val="1"/>
      <w:numFmt w:val="bullet"/>
      <w:lvlText w:val="o"/>
      <w:lvlJc w:val="left"/>
      <w:pPr>
        <w:ind w:left="1440" w:hanging="360"/>
      </w:pPr>
      <w:rPr>
        <w:rFonts w:hint="default" w:ascii="Courier New" w:hAnsi="Courier New"/>
      </w:rPr>
    </w:lvl>
    <w:lvl w:ilvl="2" w:tplc="FCEEEEE8">
      <w:start w:val="1"/>
      <w:numFmt w:val="bullet"/>
      <w:lvlText w:val=""/>
      <w:lvlJc w:val="left"/>
      <w:pPr>
        <w:ind w:left="2160" w:hanging="360"/>
      </w:pPr>
      <w:rPr>
        <w:rFonts w:hint="default" w:ascii="Wingdings" w:hAnsi="Wingdings"/>
      </w:rPr>
    </w:lvl>
    <w:lvl w:ilvl="3" w:tplc="BEFC5332">
      <w:start w:val="1"/>
      <w:numFmt w:val="bullet"/>
      <w:lvlText w:val=""/>
      <w:lvlJc w:val="left"/>
      <w:pPr>
        <w:ind w:left="2880" w:hanging="360"/>
      </w:pPr>
      <w:rPr>
        <w:rFonts w:hint="default" w:ascii="Symbol" w:hAnsi="Symbol"/>
      </w:rPr>
    </w:lvl>
    <w:lvl w:ilvl="4" w:tplc="146825A2">
      <w:start w:val="1"/>
      <w:numFmt w:val="bullet"/>
      <w:lvlText w:val="o"/>
      <w:lvlJc w:val="left"/>
      <w:pPr>
        <w:ind w:left="3600" w:hanging="360"/>
      </w:pPr>
      <w:rPr>
        <w:rFonts w:hint="default" w:ascii="Courier New" w:hAnsi="Courier New"/>
      </w:rPr>
    </w:lvl>
    <w:lvl w:ilvl="5" w:tplc="19960F44">
      <w:start w:val="1"/>
      <w:numFmt w:val="bullet"/>
      <w:lvlText w:val=""/>
      <w:lvlJc w:val="left"/>
      <w:pPr>
        <w:ind w:left="4320" w:hanging="360"/>
      </w:pPr>
      <w:rPr>
        <w:rFonts w:hint="default" w:ascii="Wingdings" w:hAnsi="Wingdings"/>
      </w:rPr>
    </w:lvl>
    <w:lvl w:ilvl="6" w:tplc="F83C9BDE">
      <w:start w:val="1"/>
      <w:numFmt w:val="bullet"/>
      <w:lvlText w:val=""/>
      <w:lvlJc w:val="left"/>
      <w:pPr>
        <w:ind w:left="5040" w:hanging="360"/>
      </w:pPr>
      <w:rPr>
        <w:rFonts w:hint="default" w:ascii="Symbol" w:hAnsi="Symbol"/>
      </w:rPr>
    </w:lvl>
    <w:lvl w:ilvl="7" w:tplc="11A42CFC">
      <w:start w:val="1"/>
      <w:numFmt w:val="bullet"/>
      <w:lvlText w:val="o"/>
      <w:lvlJc w:val="left"/>
      <w:pPr>
        <w:ind w:left="5760" w:hanging="360"/>
      </w:pPr>
      <w:rPr>
        <w:rFonts w:hint="default" w:ascii="Courier New" w:hAnsi="Courier New"/>
      </w:rPr>
    </w:lvl>
    <w:lvl w:ilvl="8" w:tplc="0B4E2732">
      <w:start w:val="1"/>
      <w:numFmt w:val="bullet"/>
      <w:lvlText w:val=""/>
      <w:lvlJc w:val="left"/>
      <w:pPr>
        <w:ind w:left="6480" w:hanging="360"/>
      </w:pPr>
      <w:rPr>
        <w:rFonts w:hint="default" w:ascii="Wingdings" w:hAnsi="Wingdings"/>
      </w:rPr>
    </w:lvl>
  </w:abstractNum>
  <w:abstractNum w:abstractNumId="2" w15:restartNumberingAfterBreak="0">
    <w:nsid w:val="1EFD6CF8"/>
    <w:multiLevelType w:val="hybridMultilevel"/>
    <w:tmpl w:val="004CC5E4"/>
    <w:lvl w:ilvl="0" w:tplc="53ECD9E6">
      <w:start w:val="1"/>
      <w:numFmt w:val="decimal"/>
      <w:lvlText w:val="%1."/>
      <w:lvlJc w:val="left"/>
      <w:pPr>
        <w:ind w:left="720" w:hanging="360"/>
      </w:pPr>
    </w:lvl>
    <w:lvl w:ilvl="1" w:tplc="CA747BEA">
      <w:start w:val="1"/>
      <w:numFmt w:val="lowerLetter"/>
      <w:lvlText w:val="%2."/>
      <w:lvlJc w:val="left"/>
      <w:pPr>
        <w:ind w:left="1440" w:hanging="360"/>
      </w:pPr>
    </w:lvl>
    <w:lvl w:ilvl="2" w:tplc="29CE1710">
      <w:start w:val="1"/>
      <w:numFmt w:val="lowerRoman"/>
      <w:lvlText w:val="%3."/>
      <w:lvlJc w:val="right"/>
      <w:pPr>
        <w:ind w:left="2160" w:hanging="180"/>
      </w:pPr>
    </w:lvl>
    <w:lvl w:ilvl="3" w:tplc="2A7075F8">
      <w:start w:val="1"/>
      <w:numFmt w:val="decimal"/>
      <w:lvlText w:val="%4."/>
      <w:lvlJc w:val="left"/>
      <w:pPr>
        <w:ind w:left="2880" w:hanging="360"/>
      </w:pPr>
    </w:lvl>
    <w:lvl w:ilvl="4" w:tplc="22964754">
      <w:start w:val="1"/>
      <w:numFmt w:val="lowerLetter"/>
      <w:lvlText w:val="%5."/>
      <w:lvlJc w:val="left"/>
      <w:pPr>
        <w:ind w:left="3600" w:hanging="360"/>
      </w:pPr>
    </w:lvl>
    <w:lvl w:ilvl="5" w:tplc="D4463318">
      <w:start w:val="1"/>
      <w:numFmt w:val="lowerRoman"/>
      <w:lvlText w:val="%6."/>
      <w:lvlJc w:val="right"/>
      <w:pPr>
        <w:ind w:left="4320" w:hanging="180"/>
      </w:pPr>
    </w:lvl>
    <w:lvl w:ilvl="6" w:tplc="A8B6F018">
      <w:start w:val="1"/>
      <w:numFmt w:val="decimal"/>
      <w:lvlText w:val="%7."/>
      <w:lvlJc w:val="left"/>
      <w:pPr>
        <w:ind w:left="5040" w:hanging="360"/>
      </w:pPr>
    </w:lvl>
    <w:lvl w:ilvl="7" w:tplc="4B989020">
      <w:start w:val="1"/>
      <w:numFmt w:val="lowerLetter"/>
      <w:lvlText w:val="%8."/>
      <w:lvlJc w:val="left"/>
      <w:pPr>
        <w:ind w:left="5760" w:hanging="360"/>
      </w:pPr>
    </w:lvl>
    <w:lvl w:ilvl="8" w:tplc="8B000764">
      <w:start w:val="1"/>
      <w:numFmt w:val="lowerRoman"/>
      <w:lvlText w:val="%9."/>
      <w:lvlJc w:val="right"/>
      <w:pPr>
        <w:ind w:left="6480" w:hanging="180"/>
      </w:pPr>
    </w:lvl>
  </w:abstractNum>
  <w:abstractNum w:abstractNumId="3" w15:restartNumberingAfterBreak="0">
    <w:nsid w:val="2F1C02D8"/>
    <w:multiLevelType w:val="hybridMultilevel"/>
    <w:tmpl w:val="D5165164"/>
    <w:lvl w:ilvl="0" w:tplc="D5E2F63A">
      <w:start w:val="1"/>
      <w:numFmt w:val="decimal"/>
      <w:lvlText w:val="%1."/>
      <w:lvlJc w:val="left"/>
      <w:pPr>
        <w:ind w:left="247" w:hanging="360"/>
      </w:pPr>
      <w:rPr>
        <w:rFonts w:hint="default"/>
      </w:rPr>
    </w:lvl>
    <w:lvl w:ilvl="1" w:tplc="04150019" w:tentative="1">
      <w:start w:val="1"/>
      <w:numFmt w:val="lowerLetter"/>
      <w:lvlText w:val="%2."/>
      <w:lvlJc w:val="left"/>
      <w:pPr>
        <w:ind w:left="967" w:hanging="360"/>
      </w:pPr>
    </w:lvl>
    <w:lvl w:ilvl="2" w:tplc="0415001B" w:tentative="1">
      <w:start w:val="1"/>
      <w:numFmt w:val="lowerRoman"/>
      <w:lvlText w:val="%3."/>
      <w:lvlJc w:val="right"/>
      <w:pPr>
        <w:ind w:left="1687" w:hanging="180"/>
      </w:pPr>
    </w:lvl>
    <w:lvl w:ilvl="3" w:tplc="0415000F" w:tentative="1">
      <w:start w:val="1"/>
      <w:numFmt w:val="decimal"/>
      <w:lvlText w:val="%4."/>
      <w:lvlJc w:val="left"/>
      <w:pPr>
        <w:ind w:left="2407" w:hanging="360"/>
      </w:pPr>
    </w:lvl>
    <w:lvl w:ilvl="4" w:tplc="04150019" w:tentative="1">
      <w:start w:val="1"/>
      <w:numFmt w:val="lowerLetter"/>
      <w:lvlText w:val="%5."/>
      <w:lvlJc w:val="left"/>
      <w:pPr>
        <w:ind w:left="3127" w:hanging="360"/>
      </w:pPr>
    </w:lvl>
    <w:lvl w:ilvl="5" w:tplc="0415001B" w:tentative="1">
      <w:start w:val="1"/>
      <w:numFmt w:val="lowerRoman"/>
      <w:lvlText w:val="%6."/>
      <w:lvlJc w:val="right"/>
      <w:pPr>
        <w:ind w:left="3847" w:hanging="180"/>
      </w:pPr>
    </w:lvl>
    <w:lvl w:ilvl="6" w:tplc="0415000F" w:tentative="1">
      <w:start w:val="1"/>
      <w:numFmt w:val="decimal"/>
      <w:lvlText w:val="%7."/>
      <w:lvlJc w:val="left"/>
      <w:pPr>
        <w:ind w:left="4567" w:hanging="360"/>
      </w:pPr>
    </w:lvl>
    <w:lvl w:ilvl="7" w:tplc="04150019" w:tentative="1">
      <w:start w:val="1"/>
      <w:numFmt w:val="lowerLetter"/>
      <w:lvlText w:val="%8."/>
      <w:lvlJc w:val="left"/>
      <w:pPr>
        <w:ind w:left="5287" w:hanging="360"/>
      </w:pPr>
    </w:lvl>
    <w:lvl w:ilvl="8" w:tplc="0415001B" w:tentative="1">
      <w:start w:val="1"/>
      <w:numFmt w:val="lowerRoman"/>
      <w:lvlText w:val="%9."/>
      <w:lvlJc w:val="right"/>
      <w:pPr>
        <w:ind w:left="6007" w:hanging="180"/>
      </w:pPr>
    </w:lvl>
  </w:abstractNum>
  <w:abstractNum w:abstractNumId="4" w15:restartNumberingAfterBreak="0">
    <w:nsid w:val="33336DF4"/>
    <w:multiLevelType w:val="hybridMultilevel"/>
    <w:tmpl w:val="404CF7F6"/>
    <w:lvl w:ilvl="0" w:tplc="4A6202E2">
      <w:start w:val="1"/>
      <w:numFmt w:val="bullet"/>
      <w:lvlText w:val=""/>
      <w:lvlJc w:val="left"/>
      <w:pPr>
        <w:ind w:left="720" w:hanging="360"/>
      </w:pPr>
      <w:rPr>
        <w:rFonts w:hint="default" w:ascii="Symbol" w:hAnsi="Symbol"/>
      </w:rPr>
    </w:lvl>
    <w:lvl w:ilvl="1" w:tplc="12E64364">
      <w:start w:val="1"/>
      <w:numFmt w:val="bullet"/>
      <w:lvlText w:val="o"/>
      <w:lvlJc w:val="left"/>
      <w:pPr>
        <w:ind w:left="1440" w:hanging="360"/>
      </w:pPr>
      <w:rPr>
        <w:rFonts w:hint="default" w:ascii="Courier New" w:hAnsi="Courier New"/>
      </w:rPr>
    </w:lvl>
    <w:lvl w:ilvl="2" w:tplc="C692588E">
      <w:start w:val="1"/>
      <w:numFmt w:val="bullet"/>
      <w:lvlText w:val=""/>
      <w:lvlJc w:val="left"/>
      <w:pPr>
        <w:ind w:left="2160" w:hanging="360"/>
      </w:pPr>
      <w:rPr>
        <w:rFonts w:hint="default" w:ascii="Wingdings" w:hAnsi="Wingdings"/>
      </w:rPr>
    </w:lvl>
    <w:lvl w:ilvl="3" w:tplc="D83AAC68">
      <w:start w:val="1"/>
      <w:numFmt w:val="bullet"/>
      <w:lvlText w:val=""/>
      <w:lvlJc w:val="left"/>
      <w:pPr>
        <w:ind w:left="2880" w:hanging="360"/>
      </w:pPr>
      <w:rPr>
        <w:rFonts w:hint="default" w:ascii="Symbol" w:hAnsi="Symbol"/>
      </w:rPr>
    </w:lvl>
    <w:lvl w:ilvl="4" w:tplc="831086B2">
      <w:start w:val="1"/>
      <w:numFmt w:val="bullet"/>
      <w:lvlText w:val="o"/>
      <w:lvlJc w:val="left"/>
      <w:pPr>
        <w:ind w:left="3600" w:hanging="360"/>
      </w:pPr>
      <w:rPr>
        <w:rFonts w:hint="default" w:ascii="Courier New" w:hAnsi="Courier New"/>
      </w:rPr>
    </w:lvl>
    <w:lvl w:ilvl="5" w:tplc="CF2C881E">
      <w:start w:val="1"/>
      <w:numFmt w:val="bullet"/>
      <w:lvlText w:val=""/>
      <w:lvlJc w:val="left"/>
      <w:pPr>
        <w:ind w:left="4320" w:hanging="360"/>
      </w:pPr>
      <w:rPr>
        <w:rFonts w:hint="default" w:ascii="Wingdings" w:hAnsi="Wingdings"/>
      </w:rPr>
    </w:lvl>
    <w:lvl w:ilvl="6" w:tplc="4916253E">
      <w:start w:val="1"/>
      <w:numFmt w:val="bullet"/>
      <w:lvlText w:val=""/>
      <w:lvlJc w:val="left"/>
      <w:pPr>
        <w:ind w:left="5040" w:hanging="360"/>
      </w:pPr>
      <w:rPr>
        <w:rFonts w:hint="default" w:ascii="Symbol" w:hAnsi="Symbol"/>
      </w:rPr>
    </w:lvl>
    <w:lvl w:ilvl="7" w:tplc="4950E9F8">
      <w:start w:val="1"/>
      <w:numFmt w:val="bullet"/>
      <w:lvlText w:val="o"/>
      <w:lvlJc w:val="left"/>
      <w:pPr>
        <w:ind w:left="5760" w:hanging="360"/>
      </w:pPr>
      <w:rPr>
        <w:rFonts w:hint="default" w:ascii="Courier New" w:hAnsi="Courier New"/>
      </w:rPr>
    </w:lvl>
    <w:lvl w:ilvl="8" w:tplc="85627A84">
      <w:start w:val="1"/>
      <w:numFmt w:val="bullet"/>
      <w:lvlText w:val=""/>
      <w:lvlJc w:val="left"/>
      <w:pPr>
        <w:ind w:left="6480" w:hanging="360"/>
      </w:pPr>
      <w:rPr>
        <w:rFonts w:hint="default" w:ascii="Wingdings" w:hAnsi="Wingdings"/>
      </w:rPr>
    </w:lvl>
  </w:abstractNum>
  <w:abstractNum w:abstractNumId="5" w15:restartNumberingAfterBreak="0">
    <w:nsid w:val="43142A11"/>
    <w:multiLevelType w:val="hybridMultilevel"/>
    <w:tmpl w:val="211CA536"/>
    <w:lvl w:ilvl="0" w:tplc="4DEE1D90">
      <w:start w:val="1"/>
      <w:numFmt w:val="bullet"/>
      <w:lvlText w:val=""/>
      <w:lvlJc w:val="left"/>
      <w:pPr>
        <w:ind w:left="360" w:hanging="360"/>
      </w:pPr>
      <w:rPr>
        <w:rFonts w:hint="default" w:ascii="Symbol" w:hAnsi="Symbol"/>
      </w:rPr>
    </w:lvl>
    <w:lvl w:ilvl="1" w:tplc="04150003" w:tentative="1">
      <w:start w:val="1"/>
      <w:numFmt w:val="bullet"/>
      <w:lvlText w:val="o"/>
      <w:lvlJc w:val="left"/>
      <w:pPr>
        <w:ind w:left="1080" w:hanging="360"/>
      </w:pPr>
      <w:rPr>
        <w:rFonts w:hint="default" w:ascii="Courier New" w:hAnsi="Courier New" w:cs="Courier New"/>
      </w:rPr>
    </w:lvl>
    <w:lvl w:ilvl="2" w:tplc="04150005" w:tentative="1">
      <w:start w:val="1"/>
      <w:numFmt w:val="bullet"/>
      <w:lvlText w:val=""/>
      <w:lvlJc w:val="left"/>
      <w:pPr>
        <w:ind w:left="1800" w:hanging="360"/>
      </w:pPr>
      <w:rPr>
        <w:rFonts w:hint="default" w:ascii="Wingdings" w:hAnsi="Wingdings"/>
      </w:rPr>
    </w:lvl>
    <w:lvl w:ilvl="3" w:tplc="04150001" w:tentative="1">
      <w:start w:val="1"/>
      <w:numFmt w:val="bullet"/>
      <w:lvlText w:val=""/>
      <w:lvlJc w:val="left"/>
      <w:pPr>
        <w:ind w:left="2520" w:hanging="360"/>
      </w:pPr>
      <w:rPr>
        <w:rFonts w:hint="default" w:ascii="Symbol" w:hAnsi="Symbol"/>
      </w:rPr>
    </w:lvl>
    <w:lvl w:ilvl="4" w:tplc="04150003" w:tentative="1">
      <w:start w:val="1"/>
      <w:numFmt w:val="bullet"/>
      <w:lvlText w:val="o"/>
      <w:lvlJc w:val="left"/>
      <w:pPr>
        <w:ind w:left="3240" w:hanging="360"/>
      </w:pPr>
      <w:rPr>
        <w:rFonts w:hint="default" w:ascii="Courier New" w:hAnsi="Courier New" w:cs="Courier New"/>
      </w:rPr>
    </w:lvl>
    <w:lvl w:ilvl="5" w:tplc="04150005" w:tentative="1">
      <w:start w:val="1"/>
      <w:numFmt w:val="bullet"/>
      <w:lvlText w:val=""/>
      <w:lvlJc w:val="left"/>
      <w:pPr>
        <w:ind w:left="3960" w:hanging="360"/>
      </w:pPr>
      <w:rPr>
        <w:rFonts w:hint="default" w:ascii="Wingdings" w:hAnsi="Wingdings"/>
      </w:rPr>
    </w:lvl>
    <w:lvl w:ilvl="6" w:tplc="04150001" w:tentative="1">
      <w:start w:val="1"/>
      <w:numFmt w:val="bullet"/>
      <w:lvlText w:val=""/>
      <w:lvlJc w:val="left"/>
      <w:pPr>
        <w:ind w:left="4680" w:hanging="360"/>
      </w:pPr>
      <w:rPr>
        <w:rFonts w:hint="default" w:ascii="Symbol" w:hAnsi="Symbol"/>
      </w:rPr>
    </w:lvl>
    <w:lvl w:ilvl="7" w:tplc="04150003" w:tentative="1">
      <w:start w:val="1"/>
      <w:numFmt w:val="bullet"/>
      <w:lvlText w:val="o"/>
      <w:lvlJc w:val="left"/>
      <w:pPr>
        <w:ind w:left="5400" w:hanging="360"/>
      </w:pPr>
      <w:rPr>
        <w:rFonts w:hint="default" w:ascii="Courier New" w:hAnsi="Courier New" w:cs="Courier New"/>
      </w:rPr>
    </w:lvl>
    <w:lvl w:ilvl="8" w:tplc="04150005" w:tentative="1">
      <w:start w:val="1"/>
      <w:numFmt w:val="bullet"/>
      <w:lvlText w:val=""/>
      <w:lvlJc w:val="left"/>
      <w:pPr>
        <w:ind w:left="6120" w:hanging="360"/>
      </w:pPr>
      <w:rPr>
        <w:rFonts w:hint="default" w:ascii="Wingdings" w:hAnsi="Wingdings"/>
      </w:rPr>
    </w:lvl>
  </w:abstractNum>
  <w:abstractNum w:abstractNumId="6" w15:restartNumberingAfterBreak="0">
    <w:nsid w:val="46577613"/>
    <w:multiLevelType w:val="hybridMultilevel"/>
    <w:tmpl w:val="748A3BB4"/>
    <w:lvl w:ilvl="0" w:tplc="B8AE8464">
      <w:start w:val="1"/>
      <w:numFmt w:val="bullet"/>
      <w:lvlText w:val=""/>
      <w:lvlJc w:val="left"/>
      <w:pPr>
        <w:ind w:left="720" w:hanging="360"/>
      </w:pPr>
      <w:rPr>
        <w:rFonts w:hint="default" w:ascii="Symbol" w:hAnsi="Symbol"/>
      </w:rPr>
    </w:lvl>
    <w:lvl w:ilvl="1" w:tplc="7AA443A2">
      <w:start w:val="1"/>
      <w:numFmt w:val="bullet"/>
      <w:lvlText w:val="o"/>
      <w:lvlJc w:val="left"/>
      <w:pPr>
        <w:ind w:left="1440" w:hanging="360"/>
      </w:pPr>
      <w:rPr>
        <w:rFonts w:hint="default" w:ascii="Courier New" w:hAnsi="Courier New"/>
      </w:rPr>
    </w:lvl>
    <w:lvl w:ilvl="2" w:tplc="30D23DBE">
      <w:start w:val="1"/>
      <w:numFmt w:val="bullet"/>
      <w:lvlText w:val=""/>
      <w:lvlJc w:val="left"/>
      <w:pPr>
        <w:ind w:left="2160" w:hanging="360"/>
      </w:pPr>
      <w:rPr>
        <w:rFonts w:hint="default" w:ascii="Wingdings" w:hAnsi="Wingdings"/>
      </w:rPr>
    </w:lvl>
    <w:lvl w:ilvl="3" w:tplc="11C28A74">
      <w:start w:val="1"/>
      <w:numFmt w:val="bullet"/>
      <w:lvlText w:val=""/>
      <w:lvlJc w:val="left"/>
      <w:pPr>
        <w:ind w:left="2880" w:hanging="360"/>
      </w:pPr>
      <w:rPr>
        <w:rFonts w:hint="default" w:ascii="Symbol" w:hAnsi="Symbol"/>
      </w:rPr>
    </w:lvl>
    <w:lvl w:ilvl="4" w:tplc="051AFB74">
      <w:start w:val="1"/>
      <w:numFmt w:val="bullet"/>
      <w:lvlText w:val="o"/>
      <w:lvlJc w:val="left"/>
      <w:pPr>
        <w:ind w:left="3600" w:hanging="360"/>
      </w:pPr>
      <w:rPr>
        <w:rFonts w:hint="default" w:ascii="Courier New" w:hAnsi="Courier New"/>
      </w:rPr>
    </w:lvl>
    <w:lvl w:ilvl="5" w:tplc="170ED008">
      <w:start w:val="1"/>
      <w:numFmt w:val="bullet"/>
      <w:lvlText w:val=""/>
      <w:lvlJc w:val="left"/>
      <w:pPr>
        <w:ind w:left="4320" w:hanging="360"/>
      </w:pPr>
      <w:rPr>
        <w:rFonts w:hint="default" w:ascii="Wingdings" w:hAnsi="Wingdings"/>
      </w:rPr>
    </w:lvl>
    <w:lvl w:ilvl="6" w:tplc="4C1A1926">
      <w:start w:val="1"/>
      <w:numFmt w:val="bullet"/>
      <w:lvlText w:val=""/>
      <w:lvlJc w:val="left"/>
      <w:pPr>
        <w:ind w:left="5040" w:hanging="360"/>
      </w:pPr>
      <w:rPr>
        <w:rFonts w:hint="default" w:ascii="Symbol" w:hAnsi="Symbol"/>
      </w:rPr>
    </w:lvl>
    <w:lvl w:ilvl="7" w:tplc="2B66546E">
      <w:start w:val="1"/>
      <w:numFmt w:val="bullet"/>
      <w:lvlText w:val="o"/>
      <w:lvlJc w:val="left"/>
      <w:pPr>
        <w:ind w:left="5760" w:hanging="360"/>
      </w:pPr>
      <w:rPr>
        <w:rFonts w:hint="default" w:ascii="Courier New" w:hAnsi="Courier New"/>
      </w:rPr>
    </w:lvl>
    <w:lvl w:ilvl="8" w:tplc="6588864C">
      <w:start w:val="1"/>
      <w:numFmt w:val="bullet"/>
      <w:lvlText w:val=""/>
      <w:lvlJc w:val="left"/>
      <w:pPr>
        <w:ind w:left="6480" w:hanging="360"/>
      </w:pPr>
      <w:rPr>
        <w:rFonts w:hint="default" w:ascii="Wingdings" w:hAnsi="Wingdings"/>
      </w:rPr>
    </w:lvl>
  </w:abstractNum>
  <w:num w:numId="1">
    <w:abstractNumId w:val="2"/>
  </w:num>
  <w:num w:numId="2">
    <w:abstractNumId w:val="6"/>
  </w:num>
  <w:num w:numId="3">
    <w:abstractNumId w:val="4"/>
  </w:num>
  <w:num w:numId="4">
    <w:abstractNumId w:val="0"/>
  </w:num>
  <w:num w:numId="5">
    <w:abstractNumId w:val="1"/>
  </w:num>
  <w:num w:numId="6">
    <w:abstractNumId w:val="3"/>
  </w:num>
  <w:num w:numId="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6733CD"/>
    <w:rsid w:val="000EFFAD"/>
    <w:rsid w:val="00265C02"/>
    <w:rsid w:val="002B127E"/>
    <w:rsid w:val="00323A05"/>
    <w:rsid w:val="003541B3"/>
    <w:rsid w:val="0041462C"/>
    <w:rsid w:val="00467FC4"/>
    <w:rsid w:val="004C7014"/>
    <w:rsid w:val="00504219"/>
    <w:rsid w:val="00506B05"/>
    <w:rsid w:val="005F6F0A"/>
    <w:rsid w:val="00656F70"/>
    <w:rsid w:val="0066112B"/>
    <w:rsid w:val="006760E1"/>
    <w:rsid w:val="006B76DD"/>
    <w:rsid w:val="006D12BD"/>
    <w:rsid w:val="006D718C"/>
    <w:rsid w:val="00712131"/>
    <w:rsid w:val="00724697"/>
    <w:rsid w:val="007F408A"/>
    <w:rsid w:val="00851BEB"/>
    <w:rsid w:val="00885DA2"/>
    <w:rsid w:val="00895578"/>
    <w:rsid w:val="008D7412"/>
    <w:rsid w:val="008F60A3"/>
    <w:rsid w:val="00911B34"/>
    <w:rsid w:val="00A138C2"/>
    <w:rsid w:val="00A3210B"/>
    <w:rsid w:val="00A76AED"/>
    <w:rsid w:val="00A95A9C"/>
    <w:rsid w:val="00B05F51"/>
    <w:rsid w:val="00BB0560"/>
    <w:rsid w:val="00CD0D6D"/>
    <w:rsid w:val="00D049F6"/>
    <w:rsid w:val="00D126FC"/>
    <w:rsid w:val="00D20740"/>
    <w:rsid w:val="00D63566"/>
    <w:rsid w:val="00DE50D1"/>
    <w:rsid w:val="00E039FA"/>
    <w:rsid w:val="00E75264"/>
    <w:rsid w:val="00EB1B3F"/>
    <w:rsid w:val="00F27E62"/>
    <w:rsid w:val="00FE73C4"/>
    <w:rsid w:val="015CBFF6"/>
    <w:rsid w:val="04835165"/>
    <w:rsid w:val="05A42E6F"/>
    <w:rsid w:val="0657BE30"/>
    <w:rsid w:val="06DF0BDD"/>
    <w:rsid w:val="0744004C"/>
    <w:rsid w:val="075D2522"/>
    <w:rsid w:val="07D43670"/>
    <w:rsid w:val="09ACB3E2"/>
    <w:rsid w:val="0B3FE6BF"/>
    <w:rsid w:val="0C6733CD"/>
    <w:rsid w:val="0CC2B5AC"/>
    <w:rsid w:val="0D12DEF5"/>
    <w:rsid w:val="0E3F2355"/>
    <w:rsid w:val="0E6D919D"/>
    <w:rsid w:val="156AB869"/>
    <w:rsid w:val="183D70AD"/>
    <w:rsid w:val="1D62D0BA"/>
    <w:rsid w:val="1D6813EE"/>
    <w:rsid w:val="1EC0E745"/>
    <w:rsid w:val="21128019"/>
    <w:rsid w:val="213A83D5"/>
    <w:rsid w:val="25B07CC4"/>
    <w:rsid w:val="28BE6736"/>
    <w:rsid w:val="29118E90"/>
    <w:rsid w:val="2918A9F9"/>
    <w:rsid w:val="29CC2FB8"/>
    <w:rsid w:val="2BC39B0E"/>
    <w:rsid w:val="2DA54EC1"/>
    <w:rsid w:val="2E2D9DB1"/>
    <w:rsid w:val="31EFE7AB"/>
    <w:rsid w:val="32E8BCCC"/>
    <w:rsid w:val="3430DD48"/>
    <w:rsid w:val="3592F1D1"/>
    <w:rsid w:val="35FA5A4F"/>
    <w:rsid w:val="369A0264"/>
    <w:rsid w:val="36D06C78"/>
    <w:rsid w:val="3749A01D"/>
    <w:rsid w:val="38BEBC8E"/>
    <w:rsid w:val="3960A5E4"/>
    <w:rsid w:val="3B0DEA3D"/>
    <w:rsid w:val="3C83D2E7"/>
    <w:rsid w:val="3E24DED3"/>
    <w:rsid w:val="3E74CA5E"/>
    <w:rsid w:val="3E9B9A5B"/>
    <w:rsid w:val="3E9E7CE5"/>
    <w:rsid w:val="3F36F7F7"/>
    <w:rsid w:val="3F6E1200"/>
    <w:rsid w:val="3FD897CE"/>
    <w:rsid w:val="417F5F94"/>
    <w:rsid w:val="41F3153D"/>
    <w:rsid w:val="431F74E1"/>
    <w:rsid w:val="439A8D89"/>
    <w:rsid w:val="4452F784"/>
    <w:rsid w:val="45039049"/>
    <w:rsid w:val="45A92531"/>
    <w:rsid w:val="45FA3094"/>
    <w:rsid w:val="464B0215"/>
    <w:rsid w:val="48CAE250"/>
    <w:rsid w:val="4D7660B7"/>
    <w:rsid w:val="5500BA95"/>
    <w:rsid w:val="55402971"/>
    <w:rsid w:val="5578FF90"/>
    <w:rsid w:val="56060AC6"/>
    <w:rsid w:val="56B19510"/>
    <w:rsid w:val="5706FF2C"/>
    <w:rsid w:val="578DE9D8"/>
    <w:rsid w:val="5CE33D37"/>
    <w:rsid w:val="5D0BCB18"/>
    <w:rsid w:val="5DE8541C"/>
    <w:rsid w:val="5F439069"/>
    <w:rsid w:val="605B071C"/>
    <w:rsid w:val="63D6580B"/>
    <w:rsid w:val="6436C893"/>
    <w:rsid w:val="673D0807"/>
    <w:rsid w:val="67FEE64A"/>
    <w:rsid w:val="69091C75"/>
    <w:rsid w:val="6B78F88E"/>
    <w:rsid w:val="6C385041"/>
    <w:rsid w:val="6C53D1FC"/>
    <w:rsid w:val="6F66538A"/>
    <w:rsid w:val="70A49DB5"/>
    <w:rsid w:val="70D70D19"/>
    <w:rsid w:val="7135ED51"/>
    <w:rsid w:val="713DFAC7"/>
    <w:rsid w:val="72C53EB8"/>
    <w:rsid w:val="7351434E"/>
    <w:rsid w:val="743EDFF6"/>
    <w:rsid w:val="753708FD"/>
    <w:rsid w:val="79317ABF"/>
    <w:rsid w:val="7A65F2BD"/>
    <w:rsid w:val="7BB8CF33"/>
    <w:rsid w:val="7BFDAD05"/>
    <w:rsid w:val="7C9A47FA"/>
    <w:rsid w:val="7E1207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1364E"/>
  <w15:chartTrackingRefBased/>
  <w15:docId w15:val="{89DDA73C-D789-428F-BA4C-B3246F613D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ny" w:default="1">
    <w:name w:val="Normal"/>
    <w:qFormat/>
  </w:style>
  <w:style w:type="paragraph" w:styleId="Nagwek1">
    <w:name w:val="heading 1"/>
    <w:basedOn w:val="Normalny"/>
    <w:next w:val="Normalny"/>
    <w:uiPriority w:val="9"/>
    <w:qFormat/>
    <w:rsid w:val="0D12DEF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uiPriority w:val="99"/>
    <w:unhideWhenUsed/>
    <w:rsid w:val="0D12DEF5"/>
    <w:pPr>
      <w:tabs>
        <w:tab w:val="center" w:pos="4680"/>
        <w:tab w:val="right" w:pos="9360"/>
      </w:tabs>
      <w:spacing w:after="0" w:line="240" w:lineRule="auto"/>
    </w:pPr>
  </w:style>
  <w:style w:type="paragraph" w:styleId="Stopka">
    <w:name w:val="footer"/>
    <w:basedOn w:val="Normalny"/>
    <w:uiPriority w:val="99"/>
    <w:unhideWhenUsed/>
    <w:rsid w:val="0D12DEF5"/>
    <w:pPr>
      <w:tabs>
        <w:tab w:val="center" w:pos="4680"/>
        <w:tab w:val="right" w:pos="9360"/>
      </w:tabs>
      <w:spacing w:after="0" w:line="240" w:lineRule="auto"/>
    </w:pPr>
  </w:style>
  <w:style w:type="character" w:styleId="Hipercze">
    <w:name w:val="Hyperlink"/>
    <w:basedOn w:val="Domylnaczcionkaakapitu"/>
    <w:uiPriority w:val="99"/>
    <w:unhideWhenUsed/>
    <w:rsid w:val="0D12DEF5"/>
    <w:rPr>
      <w:color w:val="467886"/>
      <w:u w:val="single"/>
    </w:rPr>
  </w:style>
  <w:style w:type="paragraph" w:styleId="Akapitzlist">
    <w:name w:val="List Paragraph"/>
    <w:basedOn w:val="Normalny"/>
    <w:uiPriority w:val="34"/>
    <w:qFormat/>
    <w:rsid w:val="0D12DEF5"/>
    <w:pPr>
      <w:ind w:left="720"/>
      <w:contextualSpacing/>
    </w:pPr>
  </w:style>
  <w:style w:type="table" w:styleId="Tabela-Siatka">
    <w:name w:val="Table Grid"/>
    <w:basedOn w:val="Standardowy"/>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Odwoaniedokomentarza">
    <w:name w:val="annotation reference"/>
    <w:basedOn w:val="Domylnaczcionkaakapitu"/>
    <w:uiPriority w:val="99"/>
    <w:semiHidden/>
    <w:unhideWhenUsed/>
    <w:rsid w:val="00265C02"/>
    <w:rPr>
      <w:sz w:val="16"/>
      <w:szCs w:val="16"/>
    </w:rPr>
  </w:style>
  <w:style w:type="paragraph" w:styleId="Tekstkomentarza">
    <w:name w:val="annotation text"/>
    <w:basedOn w:val="Normalny"/>
    <w:link w:val="TekstkomentarzaZnak"/>
    <w:uiPriority w:val="99"/>
    <w:unhideWhenUsed/>
    <w:rsid w:val="00265C02"/>
    <w:pPr>
      <w:spacing w:line="240" w:lineRule="auto"/>
    </w:pPr>
    <w:rPr>
      <w:sz w:val="20"/>
      <w:szCs w:val="20"/>
    </w:rPr>
  </w:style>
  <w:style w:type="character" w:styleId="TekstkomentarzaZnak" w:customStyle="1">
    <w:name w:val="Tekst komentarza Znak"/>
    <w:basedOn w:val="Domylnaczcionkaakapitu"/>
    <w:link w:val="Tekstkomentarza"/>
    <w:uiPriority w:val="99"/>
    <w:rsid w:val="00265C02"/>
    <w:rPr>
      <w:sz w:val="20"/>
      <w:szCs w:val="20"/>
    </w:rPr>
  </w:style>
  <w:style w:type="paragraph" w:styleId="Tematkomentarza">
    <w:name w:val="annotation subject"/>
    <w:basedOn w:val="Tekstkomentarza"/>
    <w:next w:val="Tekstkomentarza"/>
    <w:link w:val="TematkomentarzaZnak"/>
    <w:uiPriority w:val="99"/>
    <w:semiHidden/>
    <w:unhideWhenUsed/>
    <w:rsid w:val="00265C02"/>
    <w:rPr>
      <w:b/>
      <w:bCs/>
    </w:rPr>
  </w:style>
  <w:style w:type="character" w:styleId="TematkomentarzaZnak" w:customStyle="1">
    <w:name w:val="Temat komentarza Znak"/>
    <w:basedOn w:val="TekstkomentarzaZnak"/>
    <w:link w:val="Tematkomentarza"/>
    <w:uiPriority w:val="99"/>
    <w:semiHidden/>
    <w:rsid w:val="00265C02"/>
    <w:rPr>
      <w:b/>
      <w:bCs/>
      <w:sz w:val="20"/>
      <w:szCs w:val="20"/>
    </w:rPr>
  </w:style>
  <w:style w:type="character" w:styleId="Nierozpoznanawzmianka">
    <w:name w:val="Unresolved Mention"/>
    <w:basedOn w:val="Domylnaczcionkaakapitu"/>
    <w:uiPriority w:val="99"/>
    <w:semiHidden/>
    <w:unhideWhenUsed/>
    <w:rsid w:val="00323A05"/>
    <w:rPr>
      <w:color w:val="605E5C"/>
      <w:shd w:val="clear" w:color="auto" w:fill="E1DFDD"/>
    </w:rPr>
  </w:style>
  <w:style w:type="paragraph" w:styleId="Tekstdymka">
    <w:name w:val="Balloon Text"/>
    <w:basedOn w:val="Normalny"/>
    <w:link w:val="TekstdymkaZnak"/>
    <w:uiPriority w:val="99"/>
    <w:semiHidden/>
    <w:unhideWhenUsed/>
    <w:rsid w:val="00A76AED"/>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A76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18/08/relationships/commentsExtensible" Target="commentsExtensi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rodo@itech.lukasiewicz.gov.p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instytut@itech.lukasiewicz.gov.p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5AB8D636241E4F94B904FA3CFB188C" ma:contentTypeVersion="18" ma:contentTypeDescription="Create a new document." ma:contentTypeScope="" ma:versionID="6eeff381e68500f3a3603bfc3f57eeea">
  <xsd:schema xmlns:xsd="http://www.w3.org/2001/XMLSchema" xmlns:xs="http://www.w3.org/2001/XMLSchema" xmlns:p="http://schemas.microsoft.com/office/2006/metadata/properties" xmlns:ns2="3a35d905-4cb6-4e99-948b-275438d4728e" xmlns:ns3="f312ca7b-9712-4a69-85c2-35a3f129008b" targetNamespace="http://schemas.microsoft.com/office/2006/metadata/properties" ma:root="true" ma:fieldsID="d494cd48524ed38dd91bb628c130ffb0" ns2:_="" ns3:_="">
    <xsd:import namespace="3a35d905-4cb6-4e99-948b-275438d4728e"/>
    <xsd:import namespace="f312ca7b-9712-4a69-85c2-35a3f12900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5d905-4cb6-4e99-948b-275438d47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12ca7b-9712-4a69-85c2-35a3f12900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62a6d4-8bef-4dc9-9f98-8a59046f11f1}" ma:internalName="TaxCatchAll" ma:showField="CatchAllData" ma:web="f312ca7b-9712-4a69-85c2-35a3f12900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5d905-4cb6-4e99-948b-275438d4728e">
      <Terms xmlns="http://schemas.microsoft.com/office/infopath/2007/PartnerControls"/>
    </lcf76f155ced4ddcb4097134ff3c332f>
    <TaxCatchAll xmlns="f312ca7b-9712-4a69-85c2-35a3f12900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F837A-471A-4D24-B322-9CA9A444CF4F}"/>
</file>

<file path=customXml/itemProps2.xml><?xml version="1.0" encoding="utf-8"?>
<ds:datastoreItem xmlns:ds="http://schemas.openxmlformats.org/officeDocument/2006/customXml" ds:itemID="{43C6EB70-2B8D-4A5C-B8D4-30C36B1E538F}">
  <ds:schemaRefs>
    <ds:schemaRef ds:uri="http://schemas.microsoft.com/office/2006/metadata/properties"/>
    <ds:schemaRef ds:uri="http://schemas.microsoft.com/office/infopath/2007/PartnerControls"/>
    <ds:schemaRef ds:uri="b3887802-67db-4012-a41f-9f7b985c08ad"/>
  </ds:schemaRefs>
</ds:datastoreItem>
</file>

<file path=customXml/itemProps3.xml><?xml version="1.0" encoding="utf-8"?>
<ds:datastoreItem xmlns:ds="http://schemas.openxmlformats.org/officeDocument/2006/customXml" ds:itemID="{5DD18B36-BB1A-4C56-837D-B272C0A9D45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Ovchynnikova</dc:creator>
  <cp:keywords/>
  <dc:description/>
  <cp:lastModifiedBy>Jolanta Rzęsista | Łukasiewicz – ITECH</cp:lastModifiedBy>
  <cp:revision>7</cp:revision>
  <dcterms:created xsi:type="dcterms:W3CDTF">2026-06-10T11:32:00Z</dcterms:created>
  <dcterms:modified xsi:type="dcterms:W3CDTF">2026-06-24T17:10:05Z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0x0101006B5AB8D636241E4F94B904FA3CFB188C</vt:lpwstr>
  </property>
  <property fmtid="{D5CDD505-2E9C-101B-9397-08002B2CF9AE}" pid="3" name="MediaServiceImageTags">
    <vt:lpwstr/>
  </property>
</Properties>
</file>