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w:pict>
              <v:rect w14:anchorId="6A0CB416" id="Prostokąt 1" o:spid="_x0000_s1026"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0"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0"/>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2C35255A"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C15C4F" w:rsidRPr="3C3B14F8">
        <w:rPr>
          <w:rFonts w:asciiTheme="majorHAnsi" w:eastAsia="Calibri" w:hAnsiTheme="majorHAnsi" w:cstheme="majorBidi"/>
          <w:b/>
          <w:bCs/>
          <w:color w:val="000000" w:themeColor="text1"/>
          <w:lang w:val="pl-PL"/>
        </w:rPr>
        <w:t>Łukasiewicz</w:t>
      </w:r>
      <w:r w:rsidRPr="3C3B14F8">
        <w:rPr>
          <w:rFonts w:asciiTheme="majorHAnsi" w:eastAsia="Calibri" w:hAnsiTheme="majorHAnsi" w:cstheme="majorBidi"/>
          <w:b/>
          <w:bCs/>
          <w:color w:val="000000" w:themeColor="text1"/>
          <w:lang w:val="pl-PL"/>
        </w:rPr>
        <w:t>-</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C15C4F">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72185E7C" w:rsidR="00FB534A" w:rsidRPr="00D31AA4" w:rsidRDefault="00DA6F1C" w:rsidP="3C3B14F8">
      <w:pPr>
        <w:pStyle w:val="Normalny1"/>
        <w:keepNext/>
        <w:pBdr>
          <w:top w:val="nil"/>
          <w:left w:val="nil"/>
          <w:bottom w:val="nil"/>
          <w:right w:val="nil"/>
          <w:between w:val="nil"/>
        </w:pBdr>
        <w:jc w:val="center"/>
        <w:rPr>
          <w:rFonts w:eastAsia="Calibri"/>
          <w:b/>
          <w:bCs/>
          <w:color w:val="000000"/>
          <w:lang w:val="pl-PL"/>
        </w:rPr>
      </w:pPr>
      <w:r w:rsidRPr="00D31AA4">
        <w:rPr>
          <w:rFonts w:eastAsia="Calibri"/>
          <w:b/>
          <w:bCs/>
          <w:color w:val="000000" w:themeColor="text1"/>
          <w:lang w:val="pl-PL"/>
        </w:rPr>
        <w:t>Formularz ofertowy do postępowania nr</w:t>
      </w:r>
      <w:r w:rsidR="00005D9F" w:rsidRPr="00D31AA4">
        <w:rPr>
          <w:rFonts w:eastAsia="Calibri"/>
          <w:b/>
          <w:bCs/>
          <w:color w:val="000000" w:themeColor="text1"/>
          <w:lang w:val="pl-PL"/>
        </w:rPr>
        <w:t xml:space="preserve"> </w:t>
      </w:r>
      <w:r w:rsidR="00D31AA4" w:rsidRPr="00D31AA4">
        <w:rPr>
          <w:b/>
        </w:rPr>
        <w:t>8/12/2021/W</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6485E175" w14:textId="15AC4160" w:rsidR="00213927" w:rsidRPr="00213927" w:rsidRDefault="00DA6F1C" w:rsidP="00213927">
      <w:pPr>
        <w:pStyle w:val="Normalny1"/>
        <w:numPr>
          <w:ilvl w:val="0"/>
          <w:numId w:val="10"/>
        </w:numPr>
        <w:pBdr>
          <w:top w:val="nil"/>
          <w:left w:val="nil"/>
          <w:bottom w:val="nil"/>
          <w:right w:val="nil"/>
          <w:between w:val="nil"/>
        </w:pBdr>
        <w:jc w:val="both"/>
        <w:rPr>
          <w:rFonts w:asciiTheme="majorHAnsi" w:eastAsia="Calibri" w:hAnsiTheme="majorHAnsi" w:cstheme="majorBidi"/>
          <w:b/>
          <w:bCs/>
        </w:rPr>
      </w:pPr>
      <w:r w:rsidRPr="3C3B14F8">
        <w:rPr>
          <w:rFonts w:asciiTheme="majorHAnsi" w:eastAsia="Calibri" w:hAnsiTheme="majorHAnsi" w:cstheme="majorBidi"/>
          <w:lang w:val="pl-PL"/>
        </w:rPr>
        <w:t xml:space="preserve">W odpowiedzi na </w:t>
      </w:r>
      <w:r w:rsidR="7233D9A7" w:rsidRPr="3C3B14F8">
        <w:rPr>
          <w:rFonts w:asciiTheme="majorHAnsi" w:eastAsia="Calibri" w:hAnsiTheme="majorHAnsi" w:cstheme="majorBidi"/>
          <w:lang w:val="pl-PL"/>
        </w:rPr>
        <w:t xml:space="preserve">ogłoszenie </w:t>
      </w:r>
      <w:r w:rsidRPr="3C3B14F8">
        <w:rPr>
          <w:rFonts w:asciiTheme="majorHAnsi" w:eastAsia="Calibri" w:hAnsiTheme="majorHAnsi" w:cstheme="majorBidi"/>
          <w:lang w:val="pl-PL"/>
        </w:rPr>
        <w:t>z dnia</w:t>
      </w:r>
      <w:r w:rsidR="002D4045" w:rsidRPr="3C3B14F8">
        <w:rPr>
          <w:rFonts w:asciiTheme="majorHAnsi" w:eastAsia="Calibri" w:hAnsiTheme="majorHAnsi" w:cstheme="majorBidi"/>
          <w:lang w:val="pl-PL"/>
        </w:rPr>
        <w:t xml:space="preserve"> </w:t>
      </w:r>
      <w:r w:rsidR="00D31AA4">
        <w:rPr>
          <w:rFonts w:asciiTheme="majorHAnsi" w:eastAsia="Calibri" w:hAnsiTheme="majorHAnsi" w:cstheme="majorBidi"/>
          <w:lang w:val="pl-PL"/>
        </w:rPr>
        <w:t>23.12</w:t>
      </w:r>
      <w:bookmarkStart w:id="1" w:name="_GoBack"/>
      <w:bookmarkEnd w:id="1"/>
      <w:r w:rsidR="00D935F5">
        <w:rPr>
          <w:rFonts w:asciiTheme="majorHAnsi" w:eastAsia="Calibri" w:hAnsiTheme="majorHAnsi" w:cstheme="majorBidi"/>
          <w:lang w:val="pl-PL"/>
        </w:rPr>
        <w:t>.</w:t>
      </w:r>
      <w:r w:rsidR="009626BC" w:rsidRPr="3C3B14F8">
        <w:rPr>
          <w:rFonts w:asciiTheme="majorHAnsi" w:eastAsia="Calibri" w:hAnsiTheme="majorHAnsi" w:cstheme="majorBidi"/>
          <w:lang w:val="pl-PL"/>
        </w:rPr>
        <w:t>2021</w:t>
      </w:r>
      <w:r w:rsidR="002D4045" w:rsidRPr="3C3B14F8">
        <w:rPr>
          <w:rFonts w:asciiTheme="majorHAnsi" w:eastAsia="Calibri" w:hAnsiTheme="majorHAnsi" w:cstheme="majorBidi"/>
          <w:lang w:val="pl-PL"/>
        </w:rPr>
        <w:t xml:space="preserve"> r.,</w:t>
      </w:r>
      <w:r w:rsidRPr="3C3B14F8">
        <w:rPr>
          <w:rFonts w:asciiTheme="majorHAnsi" w:eastAsia="Calibri" w:hAnsiTheme="majorHAnsi" w:cstheme="majorBidi"/>
          <w:lang w:val="pl-PL"/>
        </w:rPr>
        <w:t xml:space="preserve"> oświadczam, że oferuję</w:t>
      </w:r>
      <w:r w:rsidR="70D5AA00" w:rsidRPr="3C3B14F8">
        <w:rPr>
          <w:rFonts w:asciiTheme="majorHAnsi" w:eastAsia="Calibri" w:hAnsiTheme="majorHAnsi" w:cstheme="majorBidi"/>
          <w:lang w:val="pl-PL"/>
        </w:rPr>
        <w:t xml:space="preserve"> wykonanie zamówienia za </w:t>
      </w:r>
      <w:r w:rsidR="00213927">
        <w:rPr>
          <w:rFonts w:asciiTheme="majorHAnsi" w:eastAsia="Calibri" w:hAnsiTheme="majorHAnsi" w:cstheme="majorHAnsi"/>
        </w:rPr>
        <w:t xml:space="preserve">miesięczną </w:t>
      </w:r>
      <w:r w:rsidR="00213927" w:rsidRPr="00213927">
        <w:rPr>
          <w:rFonts w:asciiTheme="majorHAnsi" w:eastAsia="Calibri" w:hAnsiTheme="majorHAnsi" w:cstheme="majorHAnsi"/>
        </w:rPr>
        <w:t>cenę netto: …………………………………. zł (słownie: ……………………………………….……… złotych), plus podatek VAT ............%, łącznie ................................ zł brutto słownie: ……………………………………….……… złotych).</w:t>
      </w:r>
    </w:p>
    <w:p w14:paraId="6773FBF3" w14:textId="13CCCA23" w:rsidR="00032CFC" w:rsidRPr="00032CFC" w:rsidRDefault="00032CFC" w:rsidP="00032CFC">
      <w:pPr>
        <w:ind w:left="360"/>
        <w:jc w:val="both"/>
        <w:rPr>
          <w:rFonts w:asciiTheme="majorHAnsi" w:hAnsiTheme="majorHAnsi" w:cstheme="majorHAnsi"/>
        </w:rPr>
      </w:pPr>
      <w:r w:rsidRPr="00032CFC">
        <w:rPr>
          <w:rFonts w:asciiTheme="majorHAnsi" w:hAnsiTheme="majorHAnsi" w:cstheme="majorHAnsi"/>
        </w:rPr>
        <w:t>Podana cena obejmuje wszystkie koszty jakie Zamawiający poniesie w związku</w:t>
      </w:r>
      <w:r w:rsidRPr="00032CFC">
        <w:rPr>
          <w:rFonts w:asciiTheme="majorHAnsi" w:hAnsiTheme="majorHAnsi" w:cstheme="majorHAnsi"/>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032CFC">
        <w:rPr>
          <w:rFonts w:asciiTheme="majorHAnsi" w:hAnsiTheme="majorHAnsi" w:cstheme="majorHAnsi"/>
        </w:rPr>
        <w:br/>
        <w:t>z obowiązującym prawem powszechnym winien odprowadzić w odniesieniu do wynagrodzenia wypłacanego wykonawcy Zamawiający</w:t>
      </w:r>
      <w:r>
        <w:rPr>
          <w:rFonts w:asciiTheme="majorHAnsi" w:hAnsiTheme="majorHAnsi" w:cstheme="majorHAnsi"/>
        </w:rPr>
        <w:t>.</w:t>
      </w:r>
    </w:p>
    <w:p w14:paraId="6AE38945" w14:textId="77777777" w:rsidR="00213927" w:rsidRPr="00A457C7" w:rsidRDefault="00213927" w:rsidP="00213927">
      <w:pPr>
        <w:pStyle w:val="Normalny1"/>
        <w:pBdr>
          <w:top w:val="nil"/>
          <w:left w:val="nil"/>
          <w:bottom w:val="nil"/>
          <w:right w:val="nil"/>
          <w:between w:val="nil"/>
        </w:pBdr>
        <w:ind w:left="720"/>
        <w:jc w:val="both"/>
        <w:rPr>
          <w:rFonts w:asciiTheme="majorHAnsi" w:eastAsia="Calibri" w:hAnsiTheme="majorHAnsi" w:cstheme="majorBidi"/>
          <w:b/>
          <w:bCs/>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65A5FF5A" w:rsidR="002D4045"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lastRenderedPageBreak/>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057CB2AE" w:rsidR="00182C34" w:rsidRPr="00213927"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HAnsi"/>
          <w:sz w:val="20"/>
          <w:szCs w:val="20"/>
        </w:rPr>
      </w:pPr>
      <w:r w:rsidRPr="3C3B14F8">
        <w:rPr>
          <w:rFonts w:asciiTheme="majorHAnsi" w:hAnsiTheme="majorHAnsi" w:cstheme="majorBidi"/>
          <w:sz w:val="20"/>
          <w:szCs w:val="20"/>
        </w:rPr>
        <w:t xml:space="preserve">Pani/Pana dane osobowe będą przetwarzane w celu przeprowadzenia postępowania o udzielenie </w:t>
      </w:r>
      <w:r w:rsidRPr="00213927">
        <w:rPr>
          <w:rFonts w:asciiTheme="majorHAnsi" w:hAnsiTheme="majorHAnsi" w:cstheme="majorHAnsi"/>
          <w:sz w:val="20"/>
          <w:szCs w:val="20"/>
        </w:rPr>
        <w:t>zamówienia publicznego na „</w:t>
      </w:r>
      <w:r w:rsidR="00213927" w:rsidRPr="00213927">
        <w:rPr>
          <w:rFonts w:asciiTheme="majorHAnsi" w:eastAsiaTheme="minorEastAsia" w:hAnsiTheme="majorHAnsi" w:cstheme="majorHAnsi"/>
          <w:sz w:val="20"/>
          <w:szCs w:val="20"/>
        </w:rPr>
        <w:t>Monitorowanie komercjalizacji Grupy Badawczej Inteligentna i Czysta Mobilność</w:t>
      </w:r>
      <w:r w:rsidR="00522290" w:rsidRPr="00213927">
        <w:rPr>
          <w:rFonts w:asciiTheme="majorHAnsi" w:eastAsia="Arial" w:hAnsiTheme="majorHAnsi" w:cstheme="majorHAnsi"/>
          <w:color w:val="000000" w:themeColor="text1"/>
          <w:sz w:val="20"/>
          <w:szCs w:val="20"/>
        </w:rPr>
        <w:t>” przy ul. Żelaznej 87 w Warszawie</w:t>
      </w:r>
      <w:r w:rsidRPr="00213927">
        <w:rPr>
          <w:rFonts w:asciiTheme="majorHAnsi" w:hAnsiTheme="majorHAnsi" w:cstheme="majorHAns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00213927">
        <w:rPr>
          <w:rFonts w:asciiTheme="majorHAnsi" w:hAnsiTheme="majorHAnsi" w:cstheme="majorHAnsi"/>
          <w:sz w:val="20"/>
          <w:szCs w:val="20"/>
        </w:rPr>
        <w:t>Podstawą przetwarzania Pani/Pana danych osobowych jest art. 6 ust. 1 lit. b, c i f RODO. Dane są</w:t>
      </w:r>
      <w:r w:rsidRPr="3C3B14F8">
        <w:rPr>
          <w:rFonts w:asciiTheme="majorHAnsi" w:hAnsiTheme="majorHAnsi" w:cstheme="majorBidi"/>
          <w:sz w:val="20"/>
          <w:szCs w:val="20"/>
        </w:rPr>
        <w:t xml:space="preserve">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t>
      </w:r>
      <w:r w:rsidRPr="3C3B14F8">
        <w:rPr>
          <w:rFonts w:asciiTheme="majorHAnsi" w:hAnsiTheme="majorHAnsi" w:cstheme="majorBidi"/>
          <w:sz w:val="20"/>
          <w:szCs w:val="20"/>
        </w:rPr>
        <w:lastRenderedPageBreak/>
        <w:t>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3004D" w14:textId="77777777" w:rsidR="00B10B1B" w:rsidRDefault="00B10B1B" w:rsidP="00FB534A">
      <w:r>
        <w:separator/>
      </w:r>
    </w:p>
  </w:endnote>
  <w:endnote w:type="continuationSeparator" w:id="0">
    <w:p w14:paraId="25593ED7" w14:textId="77777777" w:rsidR="00B10B1B" w:rsidRDefault="00B10B1B"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E34F" w14:textId="77777777" w:rsidR="00B10B1B" w:rsidRDefault="00B10B1B" w:rsidP="00FB534A">
      <w:r>
        <w:separator/>
      </w:r>
    </w:p>
  </w:footnote>
  <w:footnote w:type="continuationSeparator" w:id="0">
    <w:p w14:paraId="4F02613C" w14:textId="77777777" w:rsidR="00B10B1B" w:rsidRDefault="00B10B1B"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11CA7"/>
    <w:rsid w:val="00027F4C"/>
    <w:rsid w:val="00032CFC"/>
    <w:rsid w:val="0005618E"/>
    <w:rsid w:val="00081714"/>
    <w:rsid w:val="000E333C"/>
    <w:rsid w:val="0011098A"/>
    <w:rsid w:val="00117256"/>
    <w:rsid w:val="00174278"/>
    <w:rsid w:val="00182C34"/>
    <w:rsid w:val="00187D4B"/>
    <w:rsid w:val="001E545E"/>
    <w:rsid w:val="001E770F"/>
    <w:rsid w:val="00211901"/>
    <w:rsid w:val="00213927"/>
    <w:rsid w:val="00221F00"/>
    <w:rsid w:val="002825D7"/>
    <w:rsid w:val="002934E9"/>
    <w:rsid w:val="002D4045"/>
    <w:rsid w:val="0038406A"/>
    <w:rsid w:val="003E0A08"/>
    <w:rsid w:val="003E1017"/>
    <w:rsid w:val="00422F11"/>
    <w:rsid w:val="0045448C"/>
    <w:rsid w:val="00470B5B"/>
    <w:rsid w:val="0047677C"/>
    <w:rsid w:val="0049516F"/>
    <w:rsid w:val="00497DD6"/>
    <w:rsid w:val="004A6714"/>
    <w:rsid w:val="004C739B"/>
    <w:rsid w:val="004E6DDB"/>
    <w:rsid w:val="00522290"/>
    <w:rsid w:val="00544952"/>
    <w:rsid w:val="005A253B"/>
    <w:rsid w:val="005B5650"/>
    <w:rsid w:val="005E45CE"/>
    <w:rsid w:val="00603DB2"/>
    <w:rsid w:val="006868D7"/>
    <w:rsid w:val="0069114A"/>
    <w:rsid w:val="006A2376"/>
    <w:rsid w:val="0070441D"/>
    <w:rsid w:val="007671E1"/>
    <w:rsid w:val="00787ADF"/>
    <w:rsid w:val="0080272A"/>
    <w:rsid w:val="00804703"/>
    <w:rsid w:val="00812730"/>
    <w:rsid w:val="00832247"/>
    <w:rsid w:val="0085461A"/>
    <w:rsid w:val="0088231B"/>
    <w:rsid w:val="008869BC"/>
    <w:rsid w:val="008A79B1"/>
    <w:rsid w:val="008D5B40"/>
    <w:rsid w:val="008E33F2"/>
    <w:rsid w:val="00912920"/>
    <w:rsid w:val="009150B5"/>
    <w:rsid w:val="00915FBB"/>
    <w:rsid w:val="00926E18"/>
    <w:rsid w:val="009626BC"/>
    <w:rsid w:val="00965AB9"/>
    <w:rsid w:val="009821AA"/>
    <w:rsid w:val="0098438F"/>
    <w:rsid w:val="00984AD5"/>
    <w:rsid w:val="009C7984"/>
    <w:rsid w:val="009D05E1"/>
    <w:rsid w:val="009E2793"/>
    <w:rsid w:val="009E6C81"/>
    <w:rsid w:val="00A35FCF"/>
    <w:rsid w:val="00A457C7"/>
    <w:rsid w:val="00A719DC"/>
    <w:rsid w:val="00A94DD2"/>
    <w:rsid w:val="00AA59F2"/>
    <w:rsid w:val="00B10B1B"/>
    <w:rsid w:val="00B67C6B"/>
    <w:rsid w:val="00B94743"/>
    <w:rsid w:val="00BB3572"/>
    <w:rsid w:val="00BB50C4"/>
    <w:rsid w:val="00BD12B9"/>
    <w:rsid w:val="00BE4E9C"/>
    <w:rsid w:val="00BF066C"/>
    <w:rsid w:val="00C15C4F"/>
    <w:rsid w:val="00C33831"/>
    <w:rsid w:val="00C47664"/>
    <w:rsid w:val="00C55705"/>
    <w:rsid w:val="00C768C7"/>
    <w:rsid w:val="00C90B07"/>
    <w:rsid w:val="00CF10D6"/>
    <w:rsid w:val="00D02989"/>
    <w:rsid w:val="00D312FB"/>
    <w:rsid w:val="00D31AA4"/>
    <w:rsid w:val="00D5201D"/>
    <w:rsid w:val="00D66209"/>
    <w:rsid w:val="00D829D9"/>
    <w:rsid w:val="00D8356E"/>
    <w:rsid w:val="00D86471"/>
    <w:rsid w:val="00D90A5B"/>
    <w:rsid w:val="00D935F5"/>
    <w:rsid w:val="00D96F16"/>
    <w:rsid w:val="00D97842"/>
    <w:rsid w:val="00DA45EE"/>
    <w:rsid w:val="00DA6F1C"/>
    <w:rsid w:val="00DD3A01"/>
    <w:rsid w:val="00E17781"/>
    <w:rsid w:val="00E2281F"/>
    <w:rsid w:val="00E573BD"/>
    <w:rsid w:val="00E77CD6"/>
    <w:rsid w:val="00EB04D3"/>
    <w:rsid w:val="00EC2635"/>
    <w:rsid w:val="00EE4A10"/>
    <w:rsid w:val="00EF3BDD"/>
    <w:rsid w:val="00EF4101"/>
    <w:rsid w:val="00F108CD"/>
    <w:rsid w:val="00F216A0"/>
    <w:rsid w:val="00F964C0"/>
    <w:rsid w:val="00F966D0"/>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 w:type="paragraph" w:customStyle="1" w:styleId="paragraph">
    <w:name w:val="paragraph"/>
    <w:basedOn w:val="Normalny"/>
    <w:rsid w:val="00174278"/>
    <w:pPr>
      <w:spacing w:before="100" w:beforeAutospacing="1" w:after="100" w:afterAutospacing="1"/>
    </w:pPr>
    <w:rPr>
      <w:sz w:val="24"/>
      <w:szCs w:val="24"/>
      <w:lang w:val="pl-PL"/>
    </w:rPr>
  </w:style>
  <w:style w:type="character" w:customStyle="1" w:styleId="eop">
    <w:name w:val="eop"/>
    <w:basedOn w:val="Domylnaczcionkaakapitu"/>
    <w:rsid w:val="00174278"/>
  </w:style>
  <w:style w:type="character" w:customStyle="1" w:styleId="spellingerror">
    <w:name w:val="spellingerror"/>
    <w:basedOn w:val="Domylnaczcionkaakapitu"/>
    <w:rsid w:val="00174278"/>
  </w:style>
  <w:style w:type="character" w:customStyle="1" w:styleId="scxw29146667">
    <w:name w:val="scxw29146667"/>
    <w:basedOn w:val="Domylnaczcionkaakapitu"/>
    <w:rsid w:val="00174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66066">
      <w:bodyDiv w:val="1"/>
      <w:marLeft w:val="0"/>
      <w:marRight w:val="0"/>
      <w:marTop w:val="0"/>
      <w:marBottom w:val="0"/>
      <w:divBdr>
        <w:top w:val="none" w:sz="0" w:space="0" w:color="auto"/>
        <w:left w:val="none" w:sz="0" w:space="0" w:color="auto"/>
        <w:bottom w:val="none" w:sz="0" w:space="0" w:color="auto"/>
        <w:right w:val="none" w:sz="0" w:space="0" w:color="auto"/>
      </w:divBdr>
      <w:divsChild>
        <w:div w:id="1592078784">
          <w:marLeft w:val="0"/>
          <w:marRight w:val="0"/>
          <w:marTop w:val="0"/>
          <w:marBottom w:val="0"/>
          <w:divBdr>
            <w:top w:val="none" w:sz="0" w:space="0" w:color="auto"/>
            <w:left w:val="none" w:sz="0" w:space="0" w:color="auto"/>
            <w:bottom w:val="none" w:sz="0" w:space="0" w:color="auto"/>
            <w:right w:val="none" w:sz="0" w:space="0" w:color="auto"/>
          </w:divBdr>
          <w:divsChild>
            <w:div w:id="416094749">
              <w:marLeft w:val="0"/>
              <w:marRight w:val="0"/>
              <w:marTop w:val="0"/>
              <w:marBottom w:val="0"/>
              <w:divBdr>
                <w:top w:val="none" w:sz="0" w:space="0" w:color="auto"/>
                <w:left w:val="none" w:sz="0" w:space="0" w:color="auto"/>
                <w:bottom w:val="none" w:sz="0" w:space="0" w:color="auto"/>
                <w:right w:val="none" w:sz="0" w:space="0" w:color="auto"/>
              </w:divBdr>
              <w:divsChild>
                <w:div w:id="315912407">
                  <w:marLeft w:val="0"/>
                  <w:marRight w:val="0"/>
                  <w:marTop w:val="0"/>
                  <w:marBottom w:val="0"/>
                  <w:divBdr>
                    <w:top w:val="none" w:sz="0" w:space="0" w:color="auto"/>
                    <w:left w:val="none" w:sz="0" w:space="0" w:color="auto"/>
                    <w:bottom w:val="none" w:sz="0" w:space="0" w:color="auto"/>
                    <w:right w:val="none" w:sz="0" w:space="0" w:color="auto"/>
                  </w:divBdr>
                  <w:divsChild>
                    <w:div w:id="567034618">
                      <w:marLeft w:val="0"/>
                      <w:marRight w:val="0"/>
                      <w:marTop w:val="0"/>
                      <w:marBottom w:val="0"/>
                      <w:divBdr>
                        <w:top w:val="none" w:sz="0" w:space="0" w:color="auto"/>
                        <w:left w:val="none" w:sz="0" w:space="0" w:color="auto"/>
                        <w:bottom w:val="none" w:sz="0" w:space="0" w:color="auto"/>
                        <w:right w:val="none" w:sz="0" w:space="0" w:color="auto"/>
                      </w:divBdr>
                    </w:div>
                  </w:divsChild>
                </w:div>
                <w:div w:id="1955211035">
                  <w:marLeft w:val="0"/>
                  <w:marRight w:val="0"/>
                  <w:marTop w:val="0"/>
                  <w:marBottom w:val="0"/>
                  <w:divBdr>
                    <w:top w:val="none" w:sz="0" w:space="0" w:color="auto"/>
                    <w:left w:val="none" w:sz="0" w:space="0" w:color="auto"/>
                    <w:bottom w:val="none" w:sz="0" w:space="0" w:color="auto"/>
                    <w:right w:val="none" w:sz="0" w:space="0" w:color="auto"/>
                  </w:divBdr>
                  <w:divsChild>
                    <w:div w:id="413626996">
                      <w:marLeft w:val="0"/>
                      <w:marRight w:val="0"/>
                      <w:marTop w:val="0"/>
                      <w:marBottom w:val="0"/>
                      <w:divBdr>
                        <w:top w:val="none" w:sz="0" w:space="0" w:color="auto"/>
                        <w:left w:val="none" w:sz="0" w:space="0" w:color="auto"/>
                        <w:bottom w:val="none" w:sz="0" w:space="0" w:color="auto"/>
                        <w:right w:val="none" w:sz="0" w:space="0" w:color="auto"/>
                      </w:divBdr>
                    </w:div>
                  </w:divsChild>
                </w:div>
                <w:div w:id="393820094">
                  <w:marLeft w:val="0"/>
                  <w:marRight w:val="0"/>
                  <w:marTop w:val="0"/>
                  <w:marBottom w:val="0"/>
                  <w:divBdr>
                    <w:top w:val="none" w:sz="0" w:space="0" w:color="auto"/>
                    <w:left w:val="none" w:sz="0" w:space="0" w:color="auto"/>
                    <w:bottom w:val="none" w:sz="0" w:space="0" w:color="auto"/>
                    <w:right w:val="none" w:sz="0" w:space="0" w:color="auto"/>
                  </w:divBdr>
                  <w:divsChild>
                    <w:div w:id="991443193">
                      <w:marLeft w:val="0"/>
                      <w:marRight w:val="0"/>
                      <w:marTop w:val="0"/>
                      <w:marBottom w:val="0"/>
                      <w:divBdr>
                        <w:top w:val="none" w:sz="0" w:space="0" w:color="auto"/>
                        <w:left w:val="none" w:sz="0" w:space="0" w:color="auto"/>
                        <w:bottom w:val="none" w:sz="0" w:space="0" w:color="auto"/>
                        <w:right w:val="none" w:sz="0" w:space="0" w:color="auto"/>
                      </w:divBdr>
                    </w:div>
                    <w:div w:id="1270696906">
                      <w:marLeft w:val="0"/>
                      <w:marRight w:val="0"/>
                      <w:marTop w:val="0"/>
                      <w:marBottom w:val="0"/>
                      <w:divBdr>
                        <w:top w:val="none" w:sz="0" w:space="0" w:color="auto"/>
                        <w:left w:val="none" w:sz="0" w:space="0" w:color="auto"/>
                        <w:bottom w:val="none" w:sz="0" w:space="0" w:color="auto"/>
                        <w:right w:val="none" w:sz="0" w:space="0" w:color="auto"/>
                      </w:divBdr>
                    </w:div>
                  </w:divsChild>
                </w:div>
                <w:div w:id="141048060">
                  <w:marLeft w:val="0"/>
                  <w:marRight w:val="0"/>
                  <w:marTop w:val="0"/>
                  <w:marBottom w:val="0"/>
                  <w:divBdr>
                    <w:top w:val="none" w:sz="0" w:space="0" w:color="auto"/>
                    <w:left w:val="none" w:sz="0" w:space="0" w:color="auto"/>
                    <w:bottom w:val="none" w:sz="0" w:space="0" w:color="auto"/>
                    <w:right w:val="none" w:sz="0" w:space="0" w:color="auto"/>
                  </w:divBdr>
                  <w:divsChild>
                    <w:div w:id="100731067">
                      <w:marLeft w:val="0"/>
                      <w:marRight w:val="0"/>
                      <w:marTop w:val="0"/>
                      <w:marBottom w:val="0"/>
                      <w:divBdr>
                        <w:top w:val="none" w:sz="0" w:space="0" w:color="auto"/>
                        <w:left w:val="none" w:sz="0" w:space="0" w:color="auto"/>
                        <w:bottom w:val="none" w:sz="0" w:space="0" w:color="auto"/>
                        <w:right w:val="none" w:sz="0" w:space="0" w:color="auto"/>
                      </w:divBdr>
                    </w:div>
                  </w:divsChild>
                </w:div>
                <w:div w:id="1618215244">
                  <w:marLeft w:val="0"/>
                  <w:marRight w:val="0"/>
                  <w:marTop w:val="0"/>
                  <w:marBottom w:val="0"/>
                  <w:divBdr>
                    <w:top w:val="none" w:sz="0" w:space="0" w:color="auto"/>
                    <w:left w:val="none" w:sz="0" w:space="0" w:color="auto"/>
                    <w:bottom w:val="none" w:sz="0" w:space="0" w:color="auto"/>
                    <w:right w:val="none" w:sz="0" w:space="0" w:color="auto"/>
                  </w:divBdr>
                  <w:divsChild>
                    <w:div w:id="989093692">
                      <w:marLeft w:val="0"/>
                      <w:marRight w:val="0"/>
                      <w:marTop w:val="0"/>
                      <w:marBottom w:val="0"/>
                      <w:divBdr>
                        <w:top w:val="none" w:sz="0" w:space="0" w:color="auto"/>
                        <w:left w:val="none" w:sz="0" w:space="0" w:color="auto"/>
                        <w:bottom w:val="none" w:sz="0" w:space="0" w:color="auto"/>
                        <w:right w:val="none" w:sz="0" w:space="0" w:color="auto"/>
                      </w:divBdr>
                    </w:div>
                    <w:div w:id="382871567">
                      <w:marLeft w:val="0"/>
                      <w:marRight w:val="0"/>
                      <w:marTop w:val="0"/>
                      <w:marBottom w:val="0"/>
                      <w:divBdr>
                        <w:top w:val="none" w:sz="0" w:space="0" w:color="auto"/>
                        <w:left w:val="none" w:sz="0" w:space="0" w:color="auto"/>
                        <w:bottom w:val="none" w:sz="0" w:space="0" w:color="auto"/>
                        <w:right w:val="none" w:sz="0" w:space="0" w:color="auto"/>
                      </w:divBdr>
                    </w:div>
                  </w:divsChild>
                </w:div>
                <w:div w:id="1806853168">
                  <w:marLeft w:val="0"/>
                  <w:marRight w:val="0"/>
                  <w:marTop w:val="0"/>
                  <w:marBottom w:val="0"/>
                  <w:divBdr>
                    <w:top w:val="none" w:sz="0" w:space="0" w:color="auto"/>
                    <w:left w:val="none" w:sz="0" w:space="0" w:color="auto"/>
                    <w:bottom w:val="none" w:sz="0" w:space="0" w:color="auto"/>
                    <w:right w:val="none" w:sz="0" w:space="0" w:color="auto"/>
                  </w:divBdr>
                  <w:divsChild>
                    <w:div w:id="997227394">
                      <w:marLeft w:val="0"/>
                      <w:marRight w:val="0"/>
                      <w:marTop w:val="0"/>
                      <w:marBottom w:val="0"/>
                      <w:divBdr>
                        <w:top w:val="none" w:sz="0" w:space="0" w:color="auto"/>
                        <w:left w:val="none" w:sz="0" w:space="0" w:color="auto"/>
                        <w:bottom w:val="none" w:sz="0" w:space="0" w:color="auto"/>
                        <w:right w:val="none" w:sz="0" w:space="0" w:color="auto"/>
                      </w:divBdr>
                    </w:div>
                    <w:div w:id="1171221641">
                      <w:marLeft w:val="0"/>
                      <w:marRight w:val="0"/>
                      <w:marTop w:val="0"/>
                      <w:marBottom w:val="0"/>
                      <w:divBdr>
                        <w:top w:val="none" w:sz="0" w:space="0" w:color="auto"/>
                        <w:left w:val="none" w:sz="0" w:space="0" w:color="auto"/>
                        <w:bottom w:val="none" w:sz="0" w:space="0" w:color="auto"/>
                        <w:right w:val="none" w:sz="0" w:space="0" w:color="auto"/>
                      </w:divBdr>
                    </w:div>
                  </w:divsChild>
                </w:div>
                <w:div w:id="287707844">
                  <w:marLeft w:val="0"/>
                  <w:marRight w:val="0"/>
                  <w:marTop w:val="0"/>
                  <w:marBottom w:val="0"/>
                  <w:divBdr>
                    <w:top w:val="none" w:sz="0" w:space="0" w:color="auto"/>
                    <w:left w:val="none" w:sz="0" w:space="0" w:color="auto"/>
                    <w:bottom w:val="none" w:sz="0" w:space="0" w:color="auto"/>
                    <w:right w:val="none" w:sz="0" w:space="0" w:color="auto"/>
                  </w:divBdr>
                  <w:divsChild>
                    <w:div w:id="926115043">
                      <w:marLeft w:val="0"/>
                      <w:marRight w:val="0"/>
                      <w:marTop w:val="0"/>
                      <w:marBottom w:val="0"/>
                      <w:divBdr>
                        <w:top w:val="none" w:sz="0" w:space="0" w:color="auto"/>
                        <w:left w:val="none" w:sz="0" w:space="0" w:color="auto"/>
                        <w:bottom w:val="none" w:sz="0" w:space="0" w:color="auto"/>
                        <w:right w:val="none" w:sz="0" w:space="0" w:color="auto"/>
                      </w:divBdr>
                    </w:div>
                  </w:divsChild>
                </w:div>
                <w:div w:id="718744116">
                  <w:marLeft w:val="0"/>
                  <w:marRight w:val="0"/>
                  <w:marTop w:val="0"/>
                  <w:marBottom w:val="0"/>
                  <w:divBdr>
                    <w:top w:val="none" w:sz="0" w:space="0" w:color="auto"/>
                    <w:left w:val="none" w:sz="0" w:space="0" w:color="auto"/>
                    <w:bottom w:val="none" w:sz="0" w:space="0" w:color="auto"/>
                    <w:right w:val="none" w:sz="0" w:space="0" w:color="auto"/>
                  </w:divBdr>
                  <w:divsChild>
                    <w:div w:id="2116901979">
                      <w:marLeft w:val="0"/>
                      <w:marRight w:val="0"/>
                      <w:marTop w:val="0"/>
                      <w:marBottom w:val="0"/>
                      <w:divBdr>
                        <w:top w:val="none" w:sz="0" w:space="0" w:color="auto"/>
                        <w:left w:val="none" w:sz="0" w:space="0" w:color="auto"/>
                        <w:bottom w:val="none" w:sz="0" w:space="0" w:color="auto"/>
                        <w:right w:val="none" w:sz="0" w:space="0" w:color="auto"/>
                      </w:divBdr>
                    </w:div>
                  </w:divsChild>
                </w:div>
                <w:div w:id="344480803">
                  <w:marLeft w:val="0"/>
                  <w:marRight w:val="0"/>
                  <w:marTop w:val="0"/>
                  <w:marBottom w:val="0"/>
                  <w:divBdr>
                    <w:top w:val="none" w:sz="0" w:space="0" w:color="auto"/>
                    <w:left w:val="none" w:sz="0" w:space="0" w:color="auto"/>
                    <w:bottom w:val="none" w:sz="0" w:space="0" w:color="auto"/>
                    <w:right w:val="none" w:sz="0" w:space="0" w:color="auto"/>
                  </w:divBdr>
                  <w:divsChild>
                    <w:div w:id="608854604">
                      <w:marLeft w:val="0"/>
                      <w:marRight w:val="0"/>
                      <w:marTop w:val="0"/>
                      <w:marBottom w:val="0"/>
                      <w:divBdr>
                        <w:top w:val="none" w:sz="0" w:space="0" w:color="auto"/>
                        <w:left w:val="none" w:sz="0" w:space="0" w:color="auto"/>
                        <w:bottom w:val="none" w:sz="0" w:space="0" w:color="auto"/>
                        <w:right w:val="none" w:sz="0" w:space="0" w:color="auto"/>
                      </w:divBdr>
                    </w:div>
                  </w:divsChild>
                </w:div>
                <w:div w:id="1973175870">
                  <w:marLeft w:val="0"/>
                  <w:marRight w:val="0"/>
                  <w:marTop w:val="0"/>
                  <w:marBottom w:val="0"/>
                  <w:divBdr>
                    <w:top w:val="none" w:sz="0" w:space="0" w:color="auto"/>
                    <w:left w:val="none" w:sz="0" w:space="0" w:color="auto"/>
                    <w:bottom w:val="none" w:sz="0" w:space="0" w:color="auto"/>
                    <w:right w:val="none" w:sz="0" w:space="0" w:color="auto"/>
                  </w:divBdr>
                  <w:divsChild>
                    <w:div w:id="1327856772">
                      <w:marLeft w:val="0"/>
                      <w:marRight w:val="0"/>
                      <w:marTop w:val="0"/>
                      <w:marBottom w:val="0"/>
                      <w:divBdr>
                        <w:top w:val="none" w:sz="0" w:space="0" w:color="auto"/>
                        <w:left w:val="none" w:sz="0" w:space="0" w:color="auto"/>
                        <w:bottom w:val="none" w:sz="0" w:space="0" w:color="auto"/>
                        <w:right w:val="none" w:sz="0" w:space="0" w:color="auto"/>
                      </w:divBdr>
                    </w:div>
                  </w:divsChild>
                </w:div>
                <w:div w:id="1529022604">
                  <w:marLeft w:val="0"/>
                  <w:marRight w:val="0"/>
                  <w:marTop w:val="0"/>
                  <w:marBottom w:val="0"/>
                  <w:divBdr>
                    <w:top w:val="none" w:sz="0" w:space="0" w:color="auto"/>
                    <w:left w:val="none" w:sz="0" w:space="0" w:color="auto"/>
                    <w:bottom w:val="none" w:sz="0" w:space="0" w:color="auto"/>
                    <w:right w:val="none" w:sz="0" w:space="0" w:color="auto"/>
                  </w:divBdr>
                  <w:divsChild>
                    <w:div w:id="1175220918">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6442167">
                      <w:marLeft w:val="0"/>
                      <w:marRight w:val="0"/>
                      <w:marTop w:val="0"/>
                      <w:marBottom w:val="0"/>
                      <w:divBdr>
                        <w:top w:val="none" w:sz="0" w:space="0" w:color="auto"/>
                        <w:left w:val="none" w:sz="0" w:space="0" w:color="auto"/>
                        <w:bottom w:val="none" w:sz="0" w:space="0" w:color="auto"/>
                        <w:right w:val="none" w:sz="0" w:space="0" w:color="auto"/>
                      </w:divBdr>
                    </w:div>
                  </w:divsChild>
                </w:div>
                <w:div w:id="878785924">
                  <w:marLeft w:val="0"/>
                  <w:marRight w:val="0"/>
                  <w:marTop w:val="0"/>
                  <w:marBottom w:val="0"/>
                  <w:divBdr>
                    <w:top w:val="none" w:sz="0" w:space="0" w:color="auto"/>
                    <w:left w:val="none" w:sz="0" w:space="0" w:color="auto"/>
                    <w:bottom w:val="none" w:sz="0" w:space="0" w:color="auto"/>
                    <w:right w:val="none" w:sz="0" w:space="0" w:color="auto"/>
                  </w:divBdr>
                  <w:divsChild>
                    <w:div w:id="616566419">
                      <w:marLeft w:val="0"/>
                      <w:marRight w:val="0"/>
                      <w:marTop w:val="0"/>
                      <w:marBottom w:val="0"/>
                      <w:divBdr>
                        <w:top w:val="none" w:sz="0" w:space="0" w:color="auto"/>
                        <w:left w:val="none" w:sz="0" w:space="0" w:color="auto"/>
                        <w:bottom w:val="none" w:sz="0" w:space="0" w:color="auto"/>
                        <w:right w:val="none" w:sz="0" w:space="0" w:color="auto"/>
                      </w:divBdr>
                    </w:div>
                  </w:divsChild>
                </w:div>
                <w:div w:id="59520108">
                  <w:marLeft w:val="0"/>
                  <w:marRight w:val="0"/>
                  <w:marTop w:val="0"/>
                  <w:marBottom w:val="0"/>
                  <w:divBdr>
                    <w:top w:val="none" w:sz="0" w:space="0" w:color="auto"/>
                    <w:left w:val="none" w:sz="0" w:space="0" w:color="auto"/>
                    <w:bottom w:val="none" w:sz="0" w:space="0" w:color="auto"/>
                    <w:right w:val="none" w:sz="0" w:space="0" w:color="auto"/>
                  </w:divBdr>
                  <w:divsChild>
                    <w:div w:id="550113555">
                      <w:marLeft w:val="0"/>
                      <w:marRight w:val="0"/>
                      <w:marTop w:val="0"/>
                      <w:marBottom w:val="0"/>
                      <w:divBdr>
                        <w:top w:val="none" w:sz="0" w:space="0" w:color="auto"/>
                        <w:left w:val="none" w:sz="0" w:space="0" w:color="auto"/>
                        <w:bottom w:val="none" w:sz="0" w:space="0" w:color="auto"/>
                        <w:right w:val="none" w:sz="0" w:space="0" w:color="auto"/>
                      </w:divBdr>
                    </w:div>
                  </w:divsChild>
                </w:div>
                <w:div w:id="1539582563">
                  <w:marLeft w:val="0"/>
                  <w:marRight w:val="0"/>
                  <w:marTop w:val="0"/>
                  <w:marBottom w:val="0"/>
                  <w:divBdr>
                    <w:top w:val="none" w:sz="0" w:space="0" w:color="auto"/>
                    <w:left w:val="none" w:sz="0" w:space="0" w:color="auto"/>
                    <w:bottom w:val="none" w:sz="0" w:space="0" w:color="auto"/>
                    <w:right w:val="none" w:sz="0" w:space="0" w:color="auto"/>
                  </w:divBdr>
                  <w:divsChild>
                    <w:div w:id="900482726">
                      <w:marLeft w:val="0"/>
                      <w:marRight w:val="0"/>
                      <w:marTop w:val="0"/>
                      <w:marBottom w:val="0"/>
                      <w:divBdr>
                        <w:top w:val="none" w:sz="0" w:space="0" w:color="auto"/>
                        <w:left w:val="none" w:sz="0" w:space="0" w:color="auto"/>
                        <w:bottom w:val="none" w:sz="0" w:space="0" w:color="auto"/>
                        <w:right w:val="none" w:sz="0" w:space="0" w:color="auto"/>
                      </w:divBdr>
                    </w:div>
                    <w:div w:id="2093117372">
                      <w:marLeft w:val="0"/>
                      <w:marRight w:val="0"/>
                      <w:marTop w:val="0"/>
                      <w:marBottom w:val="0"/>
                      <w:divBdr>
                        <w:top w:val="none" w:sz="0" w:space="0" w:color="auto"/>
                        <w:left w:val="none" w:sz="0" w:space="0" w:color="auto"/>
                        <w:bottom w:val="none" w:sz="0" w:space="0" w:color="auto"/>
                        <w:right w:val="none" w:sz="0" w:space="0" w:color="auto"/>
                      </w:divBdr>
                    </w:div>
                    <w:div w:id="622421917">
                      <w:marLeft w:val="0"/>
                      <w:marRight w:val="0"/>
                      <w:marTop w:val="0"/>
                      <w:marBottom w:val="0"/>
                      <w:divBdr>
                        <w:top w:val="none" w:sz="0" w:space="0" w:color="auto"/>
                        <w:left w:val="none" w:sz="0" w:space="0" w:color="auto"/>
                        <w:bottom w:val="none" w:sz="0" w:space="0" w:color="auto"/>
                        <w:right w:val="none" w:sz="0" w:space="0" w:color="auto"/>
                      </w:divBdr>
                    </w:div>
                    <w:div w:id="311370179">
                      <w:marLeft w:val="0"/>
                      <w:marRight w:val="0"/>
                      <w:marTop w:val="0"/>
                      <w:marBottom w:val="0"/>
                      <w:divBdr>
                        <w:top w:val="none" w:sz="0" w:space="0" w:color="auto"/>
                        <w:left w:val="none" w:sz="0" w:space="0" w:color="auto"/>
                        <w:bottom w:val="none" w:sz="0" w:space="0" w:color="auto"/>
                        <w:right w:val="none" w:sz="0" w:space="0" w:color="auto"/>
                      </w:divBdr>
                    </w:div>
                    <w:div w:id="1166818669">
                      <w:marLeft w:val="0"/>
                      <w:marRight w:val="0"/>
                      <w:marTop w:val="0"/>
                      <w:marBottom w:val="0"/>
                      <w:divBdr>
                        <w:top w:val="none" w:sz="0" w:space="0" w:color="auto"/>
                        <w:left w:val="none" w:sz="0" w:space="0" w:color="auto"/>
                        <w:bottom w:val="none" w:sz="0" w:space="0" w:color="auto"/>
                        <w:right w:val="none" w:sz="0" w:space="0" w:color="auto"/>
                      </w:divBdr>
                    </w:div>
                    <w:div w:id="118379702">
                      <w:marLeft w:val="0"/>
                      <w:marRight w:val="0"/>
                      <w:marTop w:val="0"/>
                      <w:marBottom w:val="0"/>
                      <w:divBdr>
                        <w:top w:val="none" w:sz="0" w:space="0" w:color="auto"/>
                        <w:left w:val="none" w:sz="0" w:space="0" w:color="auto"/>
                        <w:bottom w:val="none" w:sz="0" w:space="0" w:color="auto"/>
                        <w:right w:val="none" w:sz="0" w:space="0" w:color="auto"/>
                      </w:divBdr>
                    </w:div>
                  </w:divsChild>
                </w:div>
                <w:div w:id="1922517596">
                  <w:marLeft w:val="0"/>
                  <w:marRight w:val="0"/>
                  <w:marTop w:val="0"/>
                  <w:marBottom w:val="0"/>
                  <w:divBdr>
                    <w:top w:val="none" w:sz="0" w:space="0" w:color="auto"/>
                    <w:left w:val="none" w:sz="0" w:space="0" w:color="auto"/>
                    <w:bottom w:val="none" w:sz="0" w:space="0" w:color="auto"/>
                    <w:right w:val="none" w:sz="0" w:space="0" w:color="auto"/>
                  </w:divBdr>
                  <w:divsChild>
                    <w:div w:id="674378435">
                      <w:marLeft w:val="0"/>
                      <w:marRight w:val="0"/>
                      <w:marTop w:val="0"/>
                      <w:marBottom w:val="0"/>
                      <w:divBdr>
                        <w:top w:val="none" w:sz="0" w:space="0" w:color="auto"/>
                        <w:left w:val="none" w:sz="0" w:space="0" w:color="auto"/>
                        <w:bottom w:val="none" w:sz="0" w:space="0" w:color="auto"/>
                        <w:right w:val="none" w:sz="0" w:space="0" w:color="auto"/>
                      </w:divBdr>
                    </w:div>
                  </w:divsChild>
                </w:div>
                <w:div w:id="1067461442">
                  <w:marLeft w:val="0"/>
                  <w:marRight w:val="0"/>
                  <w:marTop w:val="0"/>
                  <w:marBottom w:val="0"/>
                  <w:divBdr>
                    <w:top w:val="none" w:sz="0" w:space="0" w:color="auto"/>
                    <w:left w:val="none" w:sz="0" w:space="0" w:color="auto"/>
                    <w:bottom w:val="none" w:sz="0" w:space="0" w:color="auto"/>
                    <w:right w:val="none" w:sz="0" w:space="0" w:color="auto"/>
                  </w:divBdr>
                  <w:divsChild>
                    <w:div w:id="1119445788">
                      <w:marLeft w:val="0"/>
                      <w:marRight w:val="0"/>
                      <w:marTop w:val="0"/>
                      <w:marBottom w:val="0"/>
                      <w:divBdr>
                        <w:top w:val="none" w:sz="0" w:space="0" w:color="auto"/>
                        <w:left w:val="none" w:sz="0" w:space="0" w:color="auto"/>
                        <w:bottom w:val="none" w:sz="0" w:space="0" w:color="auto"/>
                        <w:right w:val="none" w:sz="0" w:space="0" w:color="auto"/>
                      </w:divBdr>
                    </w:div>
                  </w:divsChild>
                </w:div>
                <w:div w:id="53361734">
                  <w:marLeft w:val="0"/>
                  <w:marRight w:val="0"/>
                  <w:marTop w:val="0"/>
                  <w:marBottom w:val="0"/>
                  <w:divBdr>
                    <w:top w:val="none" w:sz="0" w:space="0" w:color="auto"/>
                    <w:left w:val="none" w:sz="0" w:space="0" w:color="auto"/>
                    <w:bottom w:val="none" w:sz="0" w:space="0" w:color="auto"/>
                    <w:right w:val="none" w:sz="0" w:space="0" w:color="auto"/>
                  </w:divBdr>
                  <w:divsChild>
                    <w:div w:id="382217586">
                      <w:marLeft w:val="0"/>
                      <w:marRight w:val="0"/>
                      <w:marTop w:val="0"/>
                      <w:marBottom w:val="0"/>
                      <w:divBdr>
                        <w:top w:val="none" w:sz="0" w:space="0" w:color="auto"/>
                        <w:left w:val="none" w:sz="0" w:space="0" w:color="auto"/>
                        <w:bottom w:val="none" w:sz="0" w:space="0" w:color="auto"/>
                        <w:right w:val="none" w:sz="0" w:space="0" w:color="auto"/>
                      </w:divBdr>
                    </w:div>
                  </w:divsChild>
                </w:div>
                <w:div w:id="1012221219">
                  <w:marLeft w:val="0"/>
                  <w:marRight w:val="0"/>
                  <w:marTop w:val="0"/>
                  <w:marBottom w:val="0"/>
                  <w:divBdr>
                    <w:top w:val="none" w:sz="0" w:space="0" w:color="auto"/>
                    <w:left w:val="none" w:sz="0" w:space="0" w:color="auto"/>
                    <w:bottom w:val="none" w:sz="0" w:space="0" w:color="auto"/>
                    <w:right w:val="none" w:sz="0" w:space="0" w:color="auto"/>
                  </w:divBdr>
                  <w:divsChild>
                    <w:div w:id="1397238291">
                      <w:marLeft w:val="0"/>
                      <w:marRight w:val="0"/>
                      <w:marTop w:val="0"/>
                      <w:marBottom w:val="0"/>
                      <w:divBdr>
                        <w:top w:val="none" w:sz="0" w:space="0" w:color="auto"/>
                        <w:left w:val="none" w:sz="0" w:space="0" w:color="auto"/>
                        <w:bottom w:val="none" w:sz="0" w:space="0" w:color="auto"/>
                        <w:right w:val="none" w:sz="0" w:space="0" w:color="auto"/>
                      </w:divBdr>
                    </w:div>
                  </w:divsChild>
                </w:div>
                <w:div w:id="1582254503">
                  <w:marLeft w:val="0"/>
                  <w:marRight w:val="0"/>
                  <w:marTop w:val="0"/>
                  <w:marBottom w:val="0"/>
                  <w:divBdr>
                    <w:top w:val="none" w:sz="0" w:space="0" w:color="auto"/>
                    <w:left w:val="none" w:sz="0" w:space="0" w:color="auto"/>
                    <w:bottom w:val="none" w:sz="0" w:space="0" w:color="auto"/>
                    <w:right w:val="none" w:sz="0" w:space="0" w:color="auto"/>
                  </w:divBdr>
                  <w:divsChild>
                    <w:div w:id="1593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 w:id="203811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313D4-967C-4025-842F-9EF17DBC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1189</Words>
  <Characters>7139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Centrum Oceny Technologii</cp:lastModifiedBy>
  <cp:revision>8</cp:revision>
  <dcterms:created xsi:type="dcterms:W3CDTF">2021-07-01T09:50:00Z</dcterms:created>
  <dcterms:modified xsi:type="dcterms:W3CDTF">2021-12-23T15:12:00Z</dcterms:modified>
</cp:coreProperties>
</file>